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7B" w:rsidRPr="00A945C6" w:rsidRDefault="00CA2B7B" w:rsidP="00CA2B7B">
      <w:pPr>
        <w:spacing w:line="420" w:lineRule="exact"/>
        <w:rPr>
          <w:rFonts w:eastAsia="黑体"/>
          <w:sz w:val="30"/>
          <w:szCs w:val="30"/>
        </w:rPr>
      </w:pPr>
      <w:r w:rsidRPr="00A945C6">
        <w:rPr>
          <w:rFonts w:eastAsia="黑体" w:hint="eastAsia"/>
          <w:sz w:val="30"/>
          <w:szCs w:val="30"/>
        </w:rPr>
        <w:t>附件二：</w:t>
      </w:r>
      <w:r w:rsidRPr="00A945C6">
        <w:rPr>
          <w:rFonts w:eastAsia="黑体" w:hint="eastAsia"/>
          <w:sz w:val="30"/>
          <w:szCs w:val="30"/>
        </w:rPr>
        <w:t>2019</w:t>
      </w:r>
      <w:r w:rsidRPr="00A945C6">
        <w:rPr>
          <w:rFonts w:eastAsia="黑体" w:hint="eastAsia"/>
          <w:sz w:val="30"/>
          <w:szCs w:val="30"/>
        </w:rPr>
        <w:t>欧洲传感器行业商务考察</w:t>
      </w:r>
      <w:r w:rsidRPr="00A945C6">
        <w:rPr>
          <w:rFonts w:eastAsia="黑体"/>
          <w:sz w:val="30"/>
          <w:szCs w:val="30"/>
        </w:rPr>
        <w:t>报名</w:t>
      </w:r>
      <w:r w:rsidRPr="00A945C6">
        <w:rPr>
          <w:rFonts w:eastAsia="黑体" w:hint="eastAsia"/>
          <w:sz w:val="30"/>
          <w:szCs w:val="30"/>
        </w:rPr>
        <w:t>回执表</w:t>
      </w:r>
    </w:p>
    <w:p w:rsidR="00CA2B7B" w:rsidRPr="000F3E02" w:rsidRDefault="00CA2B7B" w:rsidP="00CA2B7B">
      <w:pPr>
        <w:spacing w:line="420" w:lineRule="exact"/>
        <w:rPr>
          <w:sz w:val="24"/>
        </w:rPr>
      </w:pPr>
    </w:p>
    <w:tbl>
      <w:tblPr>
        <w:tblW w:w="9062" w:type="dxa"/>
        <w:jc w:val="center"/>
        <w:tblLayout w:type="fixed"/>
        <w:tblLook w:val="04A0"/>
      </w:tblPr>
      <w:tblGrid>
        <w:gridCol w:w="1077"/>
        <w:gridCol w:w="1465"/>
        <w:gridCol w:w="1165"/>
        <w:gridCol w:w="252"/>
        <w:gridCol w:w="1134"/>
        <w:gridCol w:w="1418"/>
        <w:gridCol w:w="2551"/>
      </w:tblGrid>
      <w:tr w:rsidR="00CA2B7B" w:rsidRPr="00B66105" w:rsidTr="00A2042D">
        <w:trPr>
          <w:trHeight w:val="285"/>
          <w:jc w:val="center"/>
        </w:trPr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参团单位信息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参团单位名称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2B7B" w:rsidRPr="00B66105" w:rsidTr="00A2042D">
        <w:trPr>
          <w:trHeight w:val="285"/>
          <w:jc w:val="center"/>
        </w:trPr>
        <w:tc>
          <w:tcPr>
            <w:tcW w:w="10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（英文）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2B7B" w:rsidRPr="001F0C33" w:rsidTr="00A2042D">
        <w:trPr>
          <w:trHeight w:val="2553"/>
          <w:jc w:val="center"/>
        </w:trPr>
        <w:tc>
          <w:tcPr>
            <w:tcW w:w="10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主营业务方向（请作简要描述50字左右）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2B7B" w:rsidRPr="00B66105" w:rsidTr="00A2042D">
        <w:trPr>
          <w:trHeight w:val="285"/>
          <w:jc w:val="center"/>
        </w:trPr>
        <w:tc>
          <w:tcPr>
            <w:tcW w:w="107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A2B7B" w:rsidRPr="001F0C33" w:rsidRDefault="00CA2B7B" w:rsidP="00A2042D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参团者个人信息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2B7B" w:rsidRPr="00B66105" w:rsidTr="00A2042D">
        <w:trPr>
          <w:trHeight w:val="285"/>
          <w:jc w:val="center"/>
        </w:trPr>
        <w:tc>
          <w:tcPr>
            <w:tcW w:w="107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2B7B" w:rsidRPr="001F0C33" w:rsidRDefault="00CA2B7B" w:rsidP="00A2042D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2B7B" w:rsidRPr="00B66105" w:rsidTr="00A2042D">
        <w:trPr>
          <w:trHeight w:val="285"/>
          <w:jc w:val="center"/>
        </w:trPr>
        <w:tc>
          <w:tcPr>
            <w:tcW w:w="107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2B7B" w:rsidRPr="001F0C33" w:rsidRDefault="00CA2B7B" w:rsidP="00A2042D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护照号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护照种类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因私 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因公</w:t>
            </w:r>
          </w:p>
        </w:tc>
      </w:tr>
      <w:tr w:rsidR="00CA2B7B" w:rsidRPr="001F0C33" w:rsidTr="00A2042D">
        <w:trPr>
          <w:trHeight w:val="285"/>
          <w:jc w:val="center"/>
        </w:trPr>
        <w:tc>
          <w:tcPr>
            <w:tcW w:w="107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2B7B" w:rsidRPr="001F0C33" w:rsidRDefault="00CA2B7B" w:rsidP="00A2042D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详细通讯地址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2B7B" w:rsidRPr="001F0C33" w:rsidTr="00A2042D">
        <w:trPr>
          <w:trHeight w:val="678"/>
          <w:jc w:val="center"/>
        </w:trPr>
        <w:tc>
          <w:tcPr>
            <w:tcW w:w="107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2B7B" w:rsidRPr="001F0C33" w:rsidRDefault="00CA2B7B" w:rsidP="00A2042D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7B" w:rsidRPr="001F0C33" w:rsidRDefault="00CA2B7B" w:rsidP="00A204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2B7B" w:rsidRPr="001F0C33" w:rsidTr="00A2042D">
        <w:trPr>
          <w:trHeight w:val="1733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贵单位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重点</w:t>
            </w: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关注的项目和技术需求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F0C3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2B7B" w:rsidRPr="001F0C33" w:rsidTr="00A2042D">
        <w:trPr>
          <w:trHeight w:val="1733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7B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经办人姓名</w:t>
            </w:r>
          </w:p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及联系方式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A2B7B" w:rsidRPr="001F0C33" w:rsidTr="00A2042D">
        <w:trPr>
          <w:trHeight w:val="1733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7B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单位盖章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A2B7B" w:rsidRPr="001F0C33" w:rsidRDefault="00CA2B7B" w:rsidP="00A204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年     月     日</w:t>
            </w:r>
          </w:p>
        </w:tc>
      </w:tr>
    </w:tbl>
    <w:p w:rsidR="00CA2B7B" w:rsidRPr="006F4E77" w:rsidRDefault="00CA2B7B" w:rsidP="00CA2B7B">
      <w:pPr>
        <w:spacing w:line="440" w:lineRule="exact"/>
        <w:rPr>
          <w:rFonts w:ascii="仿宋_GB2312" w:eastAsia="仿宋_GB2312"/>
          <w:sz w:val="28"/>
        </w:rPr>
      </w:pPr>
    </w:p>
    <w:p w:rsidR="00CA2B7B" w:rsidRDefault="00CA2B7B" w:rsidP="00CA2B7B">
      <w:pPr>
        <w:spacing w:line="240" w:lineRule="atLeast"/>
        <w:rPr>
          <w:rFonts w:ascii="仿宋" w:eastAsia="仿宋" w:hAnsi="仿宋" w:cs="宋体"/>
          <w:color w:val="000000"/>
          <w:sz w:val="28"/>
          <w:szCs w:val="28"/>
        </w:rPr>
      </w:pPr>
      <w:r w:rsidRPr="00FD030B">
        <w:rPr>
          <w:rFonts w:ascii="仿宋" w:eastAsia="仿宋" w:hAnsi="仿宋" w:cs="宋体" w:hint="eastAsia"/>
          <w:b/>
          <w:color w:val="000000"/>
          <w:sz w:val="28"/>
          <w:szCs w:val="28"/>
        </w:rPr>
        <w:t>备注：</w:t>
      </w:r>
      <w:r w:rsidRPr="00FD030B">
        <w:rPr>
          <w:rFonts w:ascii="仿宋" w:eastAsia="仿宋" w:hAnsi="仿宋" w:cs="宋体" w:hint="eastAsia"/>
          <w:color w:val="000000"/>
          <w:sz w:val="28"/>
          <w:szCs w:val="28"/>
        </w:rPr>
        <w:t>1、请于201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9</w:t>
      </w:r>
      <w:r w:rsidRPr="00FD030B">
        <w:rPr>
          <w:rFonts w:ascii="仿宋" w:eastAsia="仿宋" w:hAnsi="仿宋" w:cs="宋体" w:hint="eastAsia"/>
          <w:color w:val="00000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8</w:t>
      </w:r>
      <w:r w:rsidRPr="00FD030B">
        <w:rPr>
          <w:rFonts w:ascii="仿宋" w:eastAsia="仿宋" w:hAnsi="仿宋" w:cs="宋体" w:hint="eastAsia"/>
          <w:color w:val="00000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2</w:t>
      </w:r>
      <w:r w:rsidRPr="00FD030B">
        <w:rPr>
          <w:rFonts w:ascii="仿宋" w:eastAsia="仿宋" w:hAnsi="仿宋" w:cs="宋体" w:hint="eastAsia"/>
          <w:color w:val="000000"/>
          <w:sz w:val="28"/>
          <w:szCs w:val="28"/>
        </w:rPr>
        <w:t>日之前将回执反馈至：</w:t>
      </w:r>
    </w:p>
    <w:p w:rsidR="00CA2B7B" w:rsidRDefault="00CA2B7B" w:rsidP="00CA2B7B">
      <w:pPr>
        <w:spacing w:line="240" w:lineRule="atLeast"/>
        <w:ind w:firstLineChars="400" w:firstLine="1121"/>
        <w:rPr>
          <w:rFonts w:ascii="仿宋" w:eastAsia="仿宋" w:hAnsi="仿宋" w:cs="宋体"/>
          <w:b/>
          <w:color w:val="000000"/>
          <w:sz w:val="28"/>
          <w:szCs w:val="28"/>
        </w:rPr>
      </w:pPr>
      <w:hyperlink r:id="rId4" w:history="1">
        <w:r w:rsidRPr="00DE233E">
          <w:rPr>
            <w:rStyle w:val="a3"/>
            <w:rFonts w:ascii="仿宋" w:eastAsia="仿宋" w:hAnsi="仿宋" w:cs="宋体" w:hint="eastAsia"/>
            <w:b/>
            <w:sz w:val="28"/>
            <w:szCs w:val="28"/>
          </w:rPr>
          <w:t>zhangyh@cima.org.cn</w:t>
        </w:r>
      </w:hyperlink>
      <w:r>
        <w:rPr>
          <w:rFonts w:ascii="仿宋" w:eastAsia="仿宋" w:hAnsi="仿宋" w:cs="宋体"/>
          <w:b/>
          <w:color w:val="000000"/>
          <w:sz w:val="28"/>
          <w:szCs w:val="28"/>
        </w:rPr>
        <w:t xml:space="preserve"> </w:t>
      </w:r>
    </w:p>
    <w:p w:rsidR="00CA2B7B" w:rsidRDefault="00CA2B7B" w:rsidP="00CA2B7B">
      <w:pPr>
        <w:spacing w:line="240" w:lineRule="atLeast"/>
        <w:ind w:firstLineChars="300" w:firstLine="840"/>
        <w:rPr>
          <w:rFonts w:ascii="仿宋" w:eastAsia="仿宋" w:hAnsi="仿宋" w:cs="宋体"/>
          <w:color w:val="000000"/>
          <w:sz w:val="28"/>
          <w:szCs w:val="28"/>
        </w:rPr>
      </w:pPr>
      <w:r w:rsidRPr="00774B58">
        <w:rPr>
          <w:rFonts w:ascii="仿宋" w:eastAsia="仿宋" w:hAnsi="仿宋" w:cs="宋体" w:hint="eastAsia"/>
          <w:color w:val="000000"/>
          <w:sz w:val="28"/>
          <w:szCs w:val="28"/>
        </w:rPr>
        <w:t>有关详情</w:t>
      </w:r>
      <w:r w:rsidRPr="007961A1">
        <w:rPr>
          <w:rFonts w:ascii="仿宋" w:eastAsia="仿宋" w:hAnsi="仿宋" w:cs="宋体" w:hint="eastAsia"/>
          <w:color w:val="000000"/>
          <w:sz w:val="28"/>
          <w:szCs w:val="28"/>
        </w:rPr>
        <w:t>咨询电话：</w:t>
      </w:r>
    </w:p>
    <w:p w:rsidR="00CA2B7B" w:rsidRPr="007961A1" w:rsidRDefault="00CA2B7B" w:rsidP="00CA2B7B">
      <w:pPr>
        <w:spacing w:line="240" w:lineRule="atLeast"/>
        <w:ind w:firstLineChars="300" w:firstLine="840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张耀华（13911223314）、郭志勇（13501169038）；</w:t>
      </w:r>
    </w:p>
    <w:p w:rsidR="00CA2B7B" w:rsidRDefault="00CA2B7B" w:rsidP="00CA2B7B">
      <w:pPr>
        <w:spacing w:line="240" w:lineRule="atLeast"/>
        <w:ind w:leftChars="400" w:left="840"/>
        <w:rPr>
          <w:rFonts w:ascii="仿宋" w:eastAsia="仿宋" w:hAnsi="仿宋" w:cs="宋体"/>
          <w:color w:val="000000"/>
          <w:sz w:val="28"/>
          <w:szCs w:val="28"/>
        </w:rPr>
      </w:pPr>
      <w:r w:rsidRPr="00FD030B">
        <w:rPr>
          <w:rFonts w:ascii="仿宋" w:eastAsia="仿宋" w:hAnsi="仿宋" w:cs="宋体" w:hint="eastAsia"/>
          <w:color w:val="000000"/>
          <w:sz w:val="28"/>
          <w:szCs w:val="28"/>
        </w:rPr>
        <w:t>2、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请</w:t>
      </w:r>
      <w:r w:rsidRPr="00EB737C">
        <w:rPr>
          <w:rFonts w:ascii="仿宋" w:eastAsia="仿宋" w:hAnsi="仿宋" w:cs="宋体" w:hint="eastAsia"/>
          <w:color w:val="000000"/>
          <w:sz w:val="28"/>
          <w:szCs w:val="28"/>
        </w:rPr>
        <w:t>参团人员在考察前进行身体检查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Pr="00EB737C">
        <w:rPr>
          <w:rFonts w:ascii="仿宋" w:eastAsia="仿宋" w:hAnsi="仿宋" w:cs="宋体" w:hint="eastAsia"/>
          <w:color w:val="000000"/>
          <w:sz w:val="28"/>
          <w:szCs w:val="28"/>
        </w:rPr>
        <w:t>如有健康隐忧者，应自行购买海外医疗保险并告知协会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；</w:t>
      </w:r>
    </w:p>
    <w:p w:rsidR="00CA2B7B" w:rsidRDefault="00CA2B7B" w:rsidP="00CA2B7B">
      <w:pPr>
        <w:spacing w:line="240" w:lineRule="atLeast"/>
        <w:ind w:leftChars="400" w:left="840"/>
        <w:rPr>
          <w:rFonts w:ascii="仿宋" w:eastAsia="仿宋" w:hAnsi="仿宋" w:cs="宋体" w:hint="eastAsia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3、</w:t>
      </w:r>
      <w:r w:rsidRPr="007A1BD1">
        <w:rPr>
          <w:rFonts w:ascii="仿宋" w:eastAsia="仿宋" w:hAnsi="仿宋" w:cs="宋体" w:hint="eastAsia"/>
          <w:color w:val="000000"/>
          <w:sz w:val="28"/>
          <w:szCs w:val="28"/>
        </w:rPr>
        <w:t>为保证签证工作进展顺利，请参团人员确认本人1年内是否存在拒签经历，以及拒签原因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；</w:t>
      </w:r>
    </w:p>
    <w:p w:rsidR="00C54034" w:rsidRDefault="00CA2B7B" w:rsidP="00CA2B7B">
      <w:pPr>
        <w:spacing w:line="240" w:lineRule="atLeast"/>
        <w:ind w:leftChars="400" w:left="840"/>
      </w:pPr>
      <w:r>
        <w:rPr>
          <w:rFonts w:ascii="仿宋" w:eastAsia="仿宋" w:hAnsi="仿宋" w:cs="宋体" w:hint="eastAsia"/>
          <w:color w:val="000000"/>
          <w:sz w:val="28"/>
          <w:szCs w:val="28"/>
        </w:rPr>
        <w:t>4、</w:t>
      </w:r>
      <w:r w:rsidRPr="00D27450">
        <w:rPr>
          <w:rFonts w:ascii="仿宋" w:eastAsia="仿宋" w:hAnsi="仿宋" w:cs="宋体" w:hint="eastAsia"/>
          <w:color w:val="000000"/>
          <w:sz w:val="28"/>
          <w:szCs w:val="28"/>
        </w:rPr>
        <w:t>如个别考察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人</w:t>
      </w:r>
      <w:r w:rsidRPr="00D27450">
        <w:rPr>
          <w:rFonts w:ascii="仿宋" w:eastAsia="仿宋" w:hAnsi="仿宋" w:cs="宋体" w:hint="eastAsia"/>
          <w:color w:val="000000"/>
          <w:sz w:val="28"/>
          <w:szCs w:val="28"/>
        </w:rPr>
        <w:t>员因遭拒签而取消行程，则仅退还尚未发生的考察费用。</w:t>
      </w:r>
    </w:p>
    <w:sectPr w:rsidR="00C54034" w:rsidSect="00624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2B7B"/>
    <w:rsid w:val="00624266"/>
    <w:rsid w:val="00974EA0"/>
    <w:rsid w:val="00C03302"/>
    <w:rsid w:val="00CA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7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2B7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yh@cima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2019-07-09T08:21:00Z</dcterms:created>
  <dcterms:modified xsi:type="dcterms:W3CDTF">2019-07-09T08:23:00Z</dcterms:modified>
</cp:coreProperties>
</file>