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6053A" w14:textId="77777777" w:rsidR="002C0305" w:rsidRDefault="002C0305" w:rsidP="002C0305">
      <w:pPr>
        <w:spacing w:line="240" w:lineRule="atLeast"/>
        <w:jc w:val="distribute"/>
        <w:rPr>
          <w:rFonts w:ascii="华文中宋" w:eastAsia="华文中宋" w:hAnsi="华文中宋" w:cs="华文中宋"/>
          <w:b/>
          <w:color w:val="FF0000"/>
          <w:sz w:val="52"/>
          <w:szCs w:val="52"/>
        </w:rPr>
      </w:pPr>
      <w:r>
        <w:rPr>
          <w:rFonts w:ascii="华文中宋" w:eastAsia="华文中宋" w:hAnsi="华文中宋" w:cs="华文中宋" w:hint="eastAsia"/>
          <w:b/>
          <w:color w:val="FF0000"/>
          <w:sz w:val="52"/>
          <w:szCs w:val="52"/>
        </w:rPr>
        <w:t>中国仪器仪表行业协会</w:t>
      </w:r>
    </w:p>
    <w:p w14:paraId="6BE34906" w14:textId="5EFED6CC" w:rsidR="002C0305" w:rsidRPr="00B878A1" w:rsidRDefault="002C0305" w:rsidP="002C0305">
      <w:pPr>
        <w:jc w:val="center"/>
      </w:pPr>
      <w:bookmarkStart w:id="0" w:name="_Hlk53384511"/>
      <w:r w:rsidRPr="00B878A1">
        <w:rPr>
          <w:rFonts w:ascii="FangSong" w:eastAsia="FangSong" w:hAnsi="FangSong" w:hint="eastAsia"/>
          <w:sz w:val="32"/>
          <w:szCs w:val="32"/>
        </w:rPr>
        <w:t>中仪协﹝202</w:t>
      </w:r>
      <w:r w:rsidRPr="00B878A1">
        <w:rPr>
          <w:rFonts w:ascii="FangSong" w:eastAsia="FangSong" w:hAnsi="FangSong"/>
          <w:sz w:val="32"/>
          <w:szCs w:val="32"/>
        </w:rPr>
        <w:t>1</w:t>
      </w:r>
      <w:r w:rsidRPr="00B878A1">
        <w:rPr>
          <w:rFonts w:ascii="FangSong" w:eastAsia="FangSong" w:hAnsi="FangSong" w:hint="eastAsia"/>
          <w:sz w:val="32"/>
          <w:szCs w:val="32"/>
        </w:rPr>
        <w:t>﹞</w:t>
      </w:r>
      <w:r w:rsidR="00656B23">
        <w:rPr>
          <w:rFonts w:ascii="FangSong" w:eastAsia="FangSong" w:hAnsi="FangSong" w:hint="eastAsia"/>
          <w:sz w:val="32"/>
          <w:szCs w:val="32"/>
        </w:rPr>
        <w:t xml:space="preserve"> </w:t>
      </w:r>
      <w:r w:rsidR="00A4518C">
        <w:rPr>
          <w:rFonts w:ascii="FangSong" w:eastAsia="FangSong" w:hAnsi="FangSong"/>
          <w:sz w:val="32"/>
          <w:szCs w:val="32"/>
        </w:rPr>
        <w:t>24</w:t>
      </w:r>
      <w:r w:rsidRPr="00B878A1">
        <w:rPr>
          <w:rFonts w:ascii="FangSong" w:eastAsia="FangSong" w:hAnsi="FangSong" w:hint="eastAsia"/>
          <w:sz w:val="32"/>
          <w:szCs w:val="32"/>
        </w:rPr>
        <w:t>号</w:t>
      </w:r>
      <w:bookmarkEnd w:id="0"/>
      <w:r w:rsidRPr="00B878A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5DDBCB" wp14:editId="4EC5E9DD">
                <wp:simplePos x="0" y="0"/>
                <wp:positionH relativeFrom="column">
                  <wp:posOffset>-157480</wp:posOffset>
                </wp:positionH>
                <wp:positionV relativeFrom="paragraph">
                  <wp:posOffset>416560</wp:posOffset>
                </wp:positionV>
                <wp:extent cx="5682615" cy="635"/>
                <wp:effectExtent l="13970" t="6985" r="8890" b="1143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26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AEA4B" id="直接连接符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4pt,32.8pt" to="435.0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" strokecolor="red"/>
            </w:pict>
          </mc:Fallback>
        </mc:AlternateContent>
      </w:r>
    </w:p>
    <w:p w14:paraId="09756BE9" w14:textId="77777777" w:rsidR="002C0305" w:rsidRDefault="002C0305" w:rsidP="002C0305"/>
    <w:p w14:paraId="307C1E55" w14:textId="77777777" w:rsidR="007E2B3E" w:rsidRDefault="007E2B3E" w:rsidP="007E2B3E">
      <w:pPr>
        <w:jc w:val="center"/>
      </w:pPr>
    </w:p>
    <w:p w14:paraId="47221455" w14:textId="4175AC94" w:rsidR="007E2B3E" w:rsidRPr="002C0305" w:rsidRDefault="007E2B3E" w:rsidP="007E2B3E">
      <w:pPr>
        <w:jc w:val="center"/>
        <w:rPr>
          <w:b/>
          <w:bCs/>
          <w:sz w:val="22"/>
        </w:rPr>
      </w:pPr>
      <w:r w:rsidRPr="002C0305">
        <w:rPr>
          <w:rFonts w:ascii="方正小标宋简体" w:eastAsia="方正小标宋简体" w:hAnsi="宋体"/>
          <w:sz w:val="36"/>
          <w:szCs w:val="36"/>
        </w:rPr>
        <w:t>关于《</w:t>
      </w:r>
      <w:r w:rsidR="00AE090C" w:rsidRPr="00AE090C">
        <w:rPr>
          <w:rFonts w:ascii="方正小标宋简体" w:eastAsia="方正小标宋简体" w:hAnsi="宋体" w:hint="eastAsia"/>
          <w:sz w:val="36"/>
          <w:szCs w:val="36"/>
        </w:rPr>
        <w:t>“领跑者”标准评价要求 双光束紫外可见分光光度计</w:t>
      </w:r>
      <w:r w:rsidRPr="002C0305">
        <w:rPr>
          <w:rFonts w:ascii="方正小标宋简体" w:eastAsia="方正小标宋简体" w:hAnsi="宋体"/>
          <w:sz w:val="36"/>
          <w:szCs w:val="36"/>
        </w:rPr>
        <w:t>》团体标准立项的批复</w:t>
      </w:r>
    </w:p>
    <w:p w14:paraId="11EF147E" w14:textId="77777777" w:rsidR="007E2B3E" w:rsidRDefault="007E2B3E"/>
    <w:p w14:paraId="44FCE403" w14:textId="497112E7" w:rsidR="007E2B3E" w:rsidRPr="00EE17E1" w:rsidRDefault="007E2B3E" w:rsidP="00B36406">
      <w:pPr>
        <w:spacing w:line="560" w:lineRule="exact"/>
        <w:rPr>
          <w:rFonts w:ascii="FangSong" w:eastAsia="FangSong" w:hAnsi="FangSong"/>
          <w:sz w:val="32"/>
          <w:szCs w:val="32"/>
        </w:rPr>
      </w:pPr>
      <w:r w:rsidRPr="00EE17E1">
        <w:rPr>
          <w:rFonts w:ascii="FangSong" w:eastAsia="FangSong" w:hAnsi="FangSong"/>
          <w:sz w:val="32"/>
          <w:szCs w:val="32"/>
        </w:rPr>
        <w:t>各有关单位：</w:t>
      </w:r>
    </w:p>
    <w:p w14:paraId="657ED198" w14:textId="644425A1" w:rsidR="007E2B3E" w:rsidRPr="00EE17E1" w:rsidRDefault="007E2B3E" w:rsidP="00B36406">
      <w:pPr>
        <w:spacing w:line="560" w:lineRule="exact"/>
        <w:ind w:firstLineChars="200" w:firstLine="640"/>
        <w:rPr>
          <w:rFonts w:ascii="FangSong" w:eastAsia="FangSong" w:hAnsi="FangSong"/>
          <w:sz w:val="32"/>
          <w:szCs w:val="32"/>
        </w:rPr>
      </w:pPr>
      <w:r w:rsidRPr="00EE17E1">
        <w:rPr>
          <w:rFonts w:ascii="FangSong" w:eastAsia="FangSong" w:hAnsi="FangSong"/>
          <w:sz w:val="32"/>
          <w:szCs w:val="32"/>
        </w:rPr>
        <w:t>由</w:t>
      </w:r>
      <w:r w:rsidR="00F05CCF" w:rsidRPr="008B0B54">
        <w:rPr>
          <w:rFonts w:ascii="FangSong" w:eastAsia="FangSong" w:hAnsi="FangSong" w:hint="eastAsia"/>
          <w:sz w:val="32"/>
          <w:szCs w:val="32"/>
        </w:rPr>
        <w:t>北京市计量检测科学研究院</w:t>
      </w:r>
      <w:r w:rsidR="00437212">
        <w:rPr>
          <w:rFonts w:ascii="FangSong" w:eastAsia="FangSong" w:hAnsi="FangSong" w:hint="eastAsia"/>
          <w:sz w:val="32"/>
          <w:szCs w:val="32"/>
        </w:rPr>
        <w:t>牵头</w:t>
      </w:r>
      <w:r w:rsidRPr="00EE17E1">
        <w:rPr>
          <w:rFonts w:ascii="FangSong" w:eastAsia="FangSong" w:hAnsi="FangSong"/>
          <w:sz w:val="32"/>
          <w:szCs w:val="32"/>
        </w:rPr>
        <w:t>提出</w:t>
      </w:r>
      <w:r w:rsidR="00EF5918">
        <w:rPr>
          <w:rFonts w:ascii="FangSong" w:eastAsia="FangSong" w:hAnsi="FangSong" w:hint="eastAsia"/>
          <w:sz w:val="32"/>
          <w:szCs w:val="32"/>
        </w:rPr>
        <w:t>的</w:t>
      </w:r>
      <w:r w:rsidRPr="00EE17E1">
        <w:rPr>
          <w:rFonts w:ascii="FangSong" w:eastAsia="FangSong" w:hAnsi="FangSong"/>
          <w:sz w:val="32"/>
          <w:szCs w:val="32"/>
        </w:rPr>
        <w:t>《</w:t>
      </w:r>
      <w:r w:rsidR="00F05CCF" w:rsidRPr="008B0B54">
        <w:rPr>
          <w:rFonts w:ascii="FangSong" w:eastAsia="FangSong" w:hAnsi="FangSong" w:hint="eastAsia"/>
          <w:sz w:val="32"/>
          <w:szCs w:val="32"/>
        </w:rPr>
        <w:t>“领跑者”企业标准评价 双光束紫外可见分光光度计</w:t>
      </w:r>
      <w:r w:rsidRPr="00EE17E1">
        <w:rPr>
          <w:rFonts w:ascii="FangSong" w:eastAsia="FangSong" w:hAnsi="FangSong"/>
          <w:sz w:val="32"/>
          <w:szCs w:val="32"/>
        </w:rPr>
        <w:t>》团体标准项目建议书和标准草案</w:t>
      </w:r>
      <w:r w:rsidR="007F7A8D">
        <w:rPr>
          <w:rFonts w:ascii="FangSong" w:eastAsia="FangSong" w:hAnsi="FangSong" w:hint="eastAsia"/>
          <w:sz w:val="32"/>
          <w:szCs w:val="32"/>
        </w:rPr>
        <w:t>已收悉。我协会于2</w:t>
      </w:r>
      <w:r w:rsidR="007F7A8D">
        <w:rPr>
          <w:rFonts w:ascii="FangSong" w:eastAsia="FangSong" w:hAnsi="FangSong"/>
          <w:sz w:val="32"/>
          <w:szCs w:val="32"/>
        </w:rPr>
        <w:t>021</w:t>
      </w:r>
      <w:r w:rsidR="007F7A8D">
        <w:rPr>
          <w:rFonts w:ascii="FangSong" w:eastAsia="FangSong" w:hAnsi="FangSong" w:hint="eastAsia"/>
          <w:sz w:val="32"/>
          <w:szCs w:val="32"/>
        </w:rPr>
        <w:t>年1</w:t>
      </w:r>
      <w:r w:rsidR="007F7A8D">
        <w:rPr>
          <w:rFonts w:ascii="FangSong" w:eastAsia="FangSong" w:hAnsi="FangSong"/>
          <w:sz w:val="32"/>
          <w:szCs w:val="32"/>
        </w:rPr>
        <w:t>0</w:t>
      </w:r>
      <w:r w:rsidR="007F7A8D">
        <w:rPr>
          <w:rFonts w:ascii="FangSong" w:eastAsia="FangSong" w:hAnsi="FangSong" w:hint="eastAsia"/>
          <w:sz w:val="32"/>
          <w:szCs w:val="32"/>
        </w:rPr>
        <w:t>月1</w:t>
      </w:r>
      <w:r w:rsidR="007F7A8D">
        <w:rPr>
          <w:rFonts w:ascii="FangSong" w:eastAsia="FangSong" w:hAnsi="FangSong"/>
          <w:sz w:val="32"/>
          <w:szCs w:val="32"/>
        </w:rPr>
        <w:t>3</w:t>
      </w:r>
      <w:r w:rsidR="007F7A8D">
        <w:rPr>
          <w:rFonts w:ascii="FangSong" w:eastAsia="FangSong" w:hAnsi="FangSong" w:hint="eastAsia"/>
          <w:sz w:val="32"/>
          <w:szCs w:val="32"/>
        </w:rPr>
        <w:t>日组织专家</w:t>
      </w:r>
      <w:r w:rsidRPr="00EE17E1">
        <w:rPr>
          <w:rFonts w:ascii="FangSong" w:eastAsia="FangSong" w:hAnsi="FangSong"/>
          <w:sz w:val="32"/>
          <w:szCs w:val="32"/>
        </w:rPr>
        <w:t>进行了立项评审</w:t>
      </w:r>
      <w:r w:rsidR="007F7A8D">
        <w:rPr>
          <w:rFonts w:ascii="FangSong" w:eastAsia="FangSong" w:hAnsi="FangSong" w:hint="eastAsia"/>
          <w:sz w:val="32"/>
          <w:szCs w:val="32"/>
        </w:rPr>
        <w:t>，</w:t>
      </w:r>
      <w:r w:rsidR="002533D3">
        <w:rPr>
          <w:rFonts w:ascii="FangSong" w:eastAsia="FangSong" w:hAnsi="FangSong" w:hint="eastAsia"/>
          <w:sz w:val="32"/>
          <w:szCs w:val="32"/>
        </w:rPr>
        <w:t>评审组</w:t>
      </w:r>
      <w:r w:rsidR="00F11924">
        <w:rPr>
          <w:rFonts w:ascii="FangSong" w:eastAsia="FangSong" w:hAnsi="FangSong" w:hint="eastAsia"/>
          <w:sz w:val="32"/>
          <w:szCs w:val="32"/>
        </w:rPr>
        <w:t>专家</w:t>
      </w:r>
      <w:r w:rsidRPr="00EE17E1">
        <w:rPr>
          <w:rFonts w:ascii="FangSong" w:eastAsia="FangSong" w:hAnsi="FangSong"/>
          <w:sz w:val="32"/>
          <w:szCs w:val="32"/>
        </w:rPr>
        <w:t>通过质询和讨论，</w:t>
      </w:r>
      <w:r w:rsidR="002533D3" w:rsidRPr="00B702F2">
        <w:rPr>
          <w:rFonts w:ascii="FangSong" w:eastAsia="FangSong" w:hAnsi="FangSong" w:hint="eastAsia"/>
          <w:sz w:val="32"/>
          <w:szCs w:val="32"/>
        </w:rPr>
        <w:t>认为</w:t>
      </w:r>
      <w:r w:rsidR="00E92463" w:rsidRPr="00B702F2">
        <w:rPr>
          <w:rFonts w:ascii="FangSong" w:eastAsia="FangSong" w:hAnsi="FangSong" w:hint="eastAsia"/>
          <w:sz w:val="32"/>
          <w:szCs w:val="32"/>
        </w:rPr>
        <w:t>该项团体标准对象明确</w:t>
      </w:r>
      <w:r w:rsidR="00AC474C" w:rsidRPr="00B702F2">
        <w:rPr>
          <w:rFonts w:ascii="FangSong" w:eastAsia="FangSong" w:hAnsi="FangSong" w:hint="eastAsia"/>
          <w:sz w:val="32"/>
          <w:szCs w:val="32"/>
        </w:rPr>
        <w:t>、</w:t>
      </w:r>
      <w:r w:rsidR="00E92463" w:rsidRPr="00B702F2">
        <w:rPr>
          <w:rFonts w:ascii="FangSong" w:eastAsia="FangSong" w:hAnsi="FangSong" w:hint="eastAsia"/>
          <w:sz w:val="32"/>
          <w:szCs w:val="32"/>
        </w:rPr>
        <w:t>范围</w:t>
      </w:r>
      <w:r w:rsidR="00E35E41" w:rsidRPr="00B702F2">
        <w:rPr>
          <w:rFonts w:ascii="FangSong" w:eastAsia="FangSong" w:hAnsi="FangSong" w:hint="eastAsia"/>
          <w:sz w:val="32"/>
          <w:szCs w:val="32"/>
        </w:rPr>
        <w:t>界定清晰</w:t>
      </w:r>
      <w:r w:rsidR="00AC474C" w:rsidRPr="00B702F2">
        <w:rPr>
          <w:rFonts w:ascii="FangSong" w:eastAsia="FangSong" w:hAnsi="FangSong" w:hint="eastAsia"/>
          <w:sz w:val="32"/>
          <w:szCs w:val="32"/>
        </w:rPr>
        <w:t>、</w:t>
      </w:r>
      <w:r w:rsidR="00E35E41" w:rsidRPr="00B702F2">
        <w:rPr>
          <w:rFonts w:ascii="FangSong" w:eastAsia="FangSong" w:hAnsi="FangSong" w:hint="eastAsia"/>
          <w:sz w:val="32"/>
          <w:szCs w:val="32"/>
        </w:rPr>
        <w:t>标准文档结构合理</w:t>
      </w:r>
      <w:r w:rsidR="004C3E03" w:rsidRPr="00B702F2">
        <w:rPr>
          <w:rFonts w:ascii="FangSong" w:eastAsia="FangSong" w:hAnsi="FangSong" w:hint="eastAsia"/>
          <w:sz w:val="32"/>
          <w:szCs w:val="32"/>
        </w:rPr>
        <w:t>、</w:t>
      </w:r>
      <w:r w:rsidR="00EB12BD" w:rsidRPr="00B702F2">
        <w:rPr>
          <w:rFonts w:ascii="FangSong" w:eastAsia="FangSong" w:hAnsi="FangSong" w:hint="eastAsia"/>
          <w:sz w:val="32"/>
          <w:szCs w:val="32"/>
        </w:rPr>
        <w:t>标准</w:t>
      </w:r>
      <w:r w:rsidR="00D53DBC" w:rsidRPr="00B702F2">
        <w:rPr>
          <w:rFonts w:ascii="FangSong" w:eastAsia="FangSong" w:hAnsi="FangSong" w:hint="eastAsia"/>
          <w:sz w:val="32"/>
          <w:szCs w:val="32"/>
        </w:rPr>
        <w:t>制定</w:t>
      </w:r>
      <w:r w:rsidR="00EB12BD" w:rsidRPr="00B702F2">
        <w:rPr>
          <w:rFonts w:ascii="FangSong" w:eastAsia="FangSong" w:hAnsi="FangSong" w:hint="eastAsia"/>
          <w:sz w:val="32"/>
          <w:szCs w:val="32"/>
        </w:rPr>
        <w:t>方案可行</w:t>
      </w:r>
      <w:r w:rsidR="008A40E7" w:rsidRPr="00B702F2">
        <w:rPr>
          <w:rFonts w:ascii="FangSong" w:eastAsia="FangSong" w:hAnsi="FangSong" w:hint="eastAsia"/>
          <w:sz w:val="32"/>
          <w:szCs w:val="32"/>
        </w:rPr>
        <w:t>，</w:t>
      </w:r>
      <w:r w:rsidR="00171783">
        <w:rPr>
          <w:rFonts w:ascii="FangSong" w:eastAsia="FangSong" w:hAnsi="FangSong" w:hint="eastAsia"/>
          <w:sz w:val="32"/>
          <w:szCs w:val="32"/>
        </w:rPr>
        <w:t>一致同意该</w:t>
      </w:r>
      <w:r w:rsidR="00CD7E3C">
        <w:rPr>
          <w:rFonts w:ascii="FangSong" w:eastAsia="FangSong" w:hAnsi="FangSong" w:hint="eastAsia"/>
          <w:sz w:val="32"/>
          <w:szCs w:val="32"/>
        </w:rPr>
        <w:t>项</w:t>
      </w:r>
      <w:r w:rsidR="00171783">
        <w:rPr>
          <w:rFonts w:ascii="FangSong" w:eastAsia="FangSong" w:hAnsi="FangSong" w:hint="eastAsia"/>
          <w:sz w:val="32"/>
          <w:szCs w:val="32"/>
        </w:rPr>
        <w:t>团体标准立项</w:t>
      </w:r>
      <w:r w:rsidR="00283FA2">
        <w:rPr>
          <w:rFonts w:ascii="FangSong" w:eastAsia="FangSong" w:hAnsi="FangSong" w:hint="eastAsia"/>
          <w:sz w:val="32"/>
          <w:szCs w:val="32"/>
        </w:rPr>
        <w:t>；</w:t>
      </w:r>
      <w:r w:rsidR="005256D6" w:rsidRPr="00B702F2">
        <w:rPr>
          <w:rFonts w:ascii="FangSong" w:eastAsia="FangSong" w:hAnsi="FangSong"/>
          <w:sz w:val="32"/>
          <w:szCs w:val="32"/>
        </w:rPr>
        <w:t>建议标准名称修改</w:t>
      </w:r>
      <w:r w:rsidR="005256D6" w:rsidRPr="00B702F2">
        <w:rPr>
          <w:rFonts w:ascii="FangSong" w:eastAsia="FangSong" w:hAnsi="FangSong" w:hint="eastAsia"/>
          <w:sz w:val="32"/>
          <w:szCs w:val="32"/>
        </w:rPr>
        <w:t>为《“领跑者”标准评</w:t>
      </w:r>
      <w:r w:rsidR="005256D6" w:rsidRPr="00AE090C">
        <w:rPr>
          <w:rFonts w:ascii="FangSong" w:eastAsia="FangSong" w:hAnsi="FangSong" w:hint="eastAsia"/>
          <w:sz w:val="32"/>
          <w:szCs w:val="32"/>
        </w:rPr>
        <w:t>价要求 双光束紫外可见分光光度计</w:t>
      </w:r>
      <w:r w:rsidR="005256D6">
        <w:rPr>
          <w:rFonts w:ascii="FangSong" w:eastAsia="FangSong" w:hAnsi="FangSong" w:hint="eastAsia"/>
          <w:sz w:val="32"/>
          <w:szCs w:val="32"/>
        </w:rPr>
        <w:t>》。</w:t>
      </w:r>
    </w:p>
    <w:p w14:paraId="00CB66DE" w14:textId="1AA10E3B" w:rsidR="007E2B3E" w:rsidRPr="00EE17E1" w:rsidRDefault="007E2B3E" w:rsidP="00B36406">
      <w:pPr>
        <w:spacing w:line="560" w:lineRule="exact"/>
        <w:ind w:firstLineChars="200" w:firstLine="640"/>
        <w:rPr>
          <w:rFonts w:ascii="FangSong" w:eastAsia="FangSong" w:hAnsi="FangSong"/>
          <w:sz w:val="32"/>
          <w:szCs w:val="32"/>
        </w:rPr>
      </w:pPr>
      <w:r w:rsidRPr="00EE17E1">
        <w:rPr>
          <w:rFonts w:ascii="FangSong" w:eastAsia="FangSong" w:hAnsi="FangSong"/>
          <w:sz w:val="32"/>
          <w:szCs w:val="32"/>
        </w:rPr>
        <w:t>经研究，我协会同意</w:t>
      </w:r>
      <w:r w:rsidR="00CD7E3C">
        <w:rPr>
          <w:rFonts w:ascii="FangSong" w:eastAsia="FangSong" w:hAnsi="FangSong" w:hint="eastAsia"/>
          <w:sz w:val="32"/>
          <w:szCs w:val="32"/>
        </w:rPr>
        <w:t>该</w:t>
      </w:r>
      <w:r w:rsidR="00B6073F">
        <w:rPr>
          <w:rFonts w:ascii="FangSong" w:eastAsia="FangSong" w:hAnsi="FangSong" w:hint="eastAsia"/>
          <w:sz w:val="32"/>
          <w:szCs w:val="32"/>
        </w:rPr>
        <w:t>项</w:t>
      </w:r>
      <w:r w:rsidRPr="00EE17E1">
        <w:rPr>
          <w:rFonts w:ascii="FangSong" w:eastAsia="FangSong" w:hAnsi="FangSong"/>
          <w:sz w:val="32"/>
          <w:szCs w:val="32"/>
        </w:rPr>
        <w:t>标准项目作为协会团体标准立项</w:t>
      </w:r>
      <w:r w:rsidR="00171783">
        <w:rPr>
          <w:rFonts w:ascii="FangSong" w:eastAsia="FangSong" w:hAnsi="FangSong" w:hint="eastAsia"/>
          <w:sz w:val="32"/>
          <w:szCs w:val="32"/>
        </w:rPr>
        <w:t>，列入协会团体标准</w:t>
      </w:r>
      <w:r w:rsidR="00067F21">
        <w:rPr>
          <w:rFonts w:ascii="FangSong" w:eastAsia="FangSong" w:hAnsi="FangSong" w:hint="eastAsia"/>
          <w:sz w:val="32"/>
          <w:szCs w:val="32"/>
        </w:rPr>
        <w:t>制定计划。</w:t>
      </w:r>
      <w:r w:rsidRPr="00EE17E1">
        <w:rPr>
          <w:rFonts w:ascii="FangSong" w:eastAsia="FangSong" w:hAnsi="FangSong"/>
          <w:sz w:val="32"/>
          <w:szCs w:val="32"/>
        </w:rPr>
        <w:t>请按照《中国仪器仪表行业协会团体标准制定工作细则》</w:t>
      </w:r>
      <w:r w:rsidR="00525D08" w:rsidRPr="00EE17E1">
        <w:rPr>
          <w:rFonts w:ascii="FangSong" w:eastAsia="FangSong" w:hAnsi="FangSong" w:hint="eastAsia"/>
          <w:sz w:val="32"/>
          <w:szCs w:val="32"/>
        </w:rPr>
        <w:t xml:space="preserve"> </w:t>
      </w:r>
      <w:r w:rsidRPr="00EE17E1">
        <w:rPr>
          <w:rFonts w:ascii="FangSong" w:eastAsia="FangSong" w:hAnsi="FangSong"/>
          <w:sz w:val="32"/>
          <w:szCs w:val="32"/>
        </w:rPr>
        <w:t>要求，吸纳团体标准立项评审专家</w:t>
      </w:r>
      <w:r w:rsidR="00067F21">
        <w:rPr>
          <w:rFonts w:ascii="FangSong" w:eastAsia="FangSong" w:hAnsi="FangSong" w:hint="eastAsia"/>
          <w:sz w:val="32"/>
          <w:szCs w:val="32"/>
        </w:rPr>
        <w:t>的</w:t>
      </w:r>
      <w:r w:rsidRPr="00EE17E1">
        <w:rPr>
          <w:rFonts w:ascii="FangSong" w:eastAsia="FangSong" w:hAnsi="FangSong"/>
          <w:sz w:val="32"/>
          <w:szCs w:val="32"/>
        </w:rPr>
        <w:t>意见，认真组织标准制定工作，确保标准质量。</w:t>
      </w:r>
    </w:p>
    <w:p w14:paraId="30485A4D" w14:textId="6D39681A" w:rsidR="007E2B3E" w:rsidRDefault="007E2B3E" w:rsidP="00B36406">
      <w:pPr>
        <w:spacing w:line="560" w:lineRule="exact"/>
        <w:ind w:firstLineChars="200" w:firstLine="640"/>
        <w:rPr>
          <w:rFonts w:ascii="FangSong" w:eastAsia="FangSong" w:hAnsi="FangSong"/>
          <w:sz w:val="32"/>
          <w:szCs w:val="32"/>
        </w:rPr>
      </w:pPr>
      <w:r w:rsidRPr="00EE17E1">
        <w:rPr>
          <w:rFonts w:ascii="FangSong" w:eastAsia="FangSong" w:hAnsi="FangSong"/>
          <w:sz w:val="32"/>
          <w:szCs w:val="32"/>
        </w:rPr>
        <w:t>特此批复。</w:t>
      </w:r>
    </w:p>
    <w:p w14:paraId="4E5BA64E" w14:textId="77777777" w:rsidR="00780D3D" w:rsidRDefault="00780D3D" w:rsidP="00780D3D">
      <w:pPr>
        <w:spacing w:line="560" w:lineRule="exact"/>
        <w:ind w:firstLineChars="200" w:firstLine="640"/>
        <w:rPr>
          <w:rFonts w:ascii="FangSong" w:eastAsia="FangSong" w:hAnsi="FangSong"/>
          <w:sz w:val="32"/>
          <w:szCs w:val="32"/>
        </w:rPr>
      </w:pPr>
    </w:p>
    <w:p w14:paraId="20EBC8CC" w14:textId="77777777" w:rsidR="00780D3D" w:rsidRPr="00EE17E1" w:rsidRDefault="00780D3D" w:rsidP="00780D3D">
      <w:pPr>
        <w:spacing w:line="560" w:lineRule="exact"/>
        <w:rPr>
          <w:rFonts w:ascii="FangSong" w:eastAsia="FangSong" w:hAnsi="FangSong"/>
          <w:sz w:val="32"/>
          <w:szCs w:val="32"/>
        </w:rPr>
      </w:pPr>
    </w:p>
    <w:p w14:paraId="5CEEC7D4" w14:textId="07D44C43" w:rsidR="005E73BD" w:rsidRPr="002526FA" w:rsidRDefault="007E2B3E" w:rsidP="002526FA">
      <w:pPr>
        <w:spacing w:line="560" w:lineRule="exact"/>
        <w:ind w:right="960"/>
        <w:jc w:val="right"/>
        <w:rPr>
          <w:rFonts w:ascii="宋体" w:eastAsia="宋体" w:hAnsi="宋体"/>
          <w:sz w:val="24"/>
          <w:szCs w:val="24"/>
        </w:rPr>
      </w:pPr>
      <w:r w:rsidRPr="00EE17E1">
        <w:rPr>
          <w:rFonts w:ascii="FangSong" w:eastAsia="FangSong" w:hAnsi="FangSong"/>
          <w:sz w:val="32"/>
          <w:szCs w:val="32"/>
        </w:rPr>
        <w:t xml:space="preserve">2021 年 </w:t>
      </w:r>
      <w:r w:rsidR="00C72FE8">
        <w:rPr>
          <w:rFonts w:ascii="FangSong" w:eastAsia="FangSong" w:hAnsi="FangSong"/>
          <w:sz w:val="32"/>
          <w:szCs w:val="32"/>
        </w:rPr>
        <w:t>10</w:t>
      </w:r>
      <w:r w:rsidRPr="00EE17E1">
        <w:rPr>
          <w:rFonts w:ascii="FangSong" w:eastAsia="FangSong" w:hAnsi="FangSong"/>
          <w:sz w:val="32"/>
          <w:szCs w:val="32"/>
        </w:rPr>
        <w:t>月 1</w:t>
      </w:r>
      <w:r w:rsidR="00C72FE8">
        <w:rPr>
          <w:rFonts w:ascii="FangSong" w:eastAsia="FangSong" w:hAnsi="FangSong"/>
          <w:sz w:val="32"/>
          <w:szCs w:val="32"/>
        </w:rPr>
        <w:t>5</w:t>
      </w:r>
      <w:r w:rsidRPr="00EE17E1">
        <w:rPr>
          <w:rFonts w:ascii="FangSong" w:eastAsia="FangSong" w:hAnsi="FangSong"/>
          <w:sz w:val="32"/>
          <w:szCs w:val="32"/>
        </w:rPr>
        <w:t xml:space="preserve"> 日</w:t>
      </w:r>
    </w:p>
    <w:sectPr w:rsidR="005E73BD" w:rsidRPr="002526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C7707" w14:textId="77777777" w:rsidR="003669AF" w:rsidRDefault="003669AF" w:rsidP="00BF373B">
      <w:r>
        <w:separator/>
      </w:r>
    </w:p>
  </w:endnote>
  <w:endnote w:type="continuationSeparator" w:id="0">
    <w:p w14:paraId="64D57B2B" w14:textId="77777777" w:rsidR="003669AF" w:rsidRDefault="003669AF" w:rsidP="00BF3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7A510" w14:textId="77777777" w:rsidR="003669AF" w:rsidRDefault="003669AF" w:rsidP="00BF373B">
      <w:r>
        <w:separator/>
      </w:r>
    </w:p>
  </w:footnote>
  <w:footnote w:type="continuationSeparator" w:id="0">
    <w:p w14:paraId="4B17FCA5" w14:textId="77777777" w:rsidR="003669AF" w:rsidRDefault="003669AF" w:rsidP="00BF37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B3E"/>
    <w:rsid w:val="0000177C"/>
    <w:rsid w:val="00067F21"/>
    <w:rsid w:val="000B7250"/>
    <w:rsid w:val="001343F0"/>
    <w:rsid w:val="001668E6"/>
    <w:rsid w:val="00171783"/>
    <w:rsid w:val="001857DA"/>
    <w:rsid w:val="001D1FEA"/>
    <w:rsid w:val="001F34DB"/>
    <w:rsid w:val="002526FA"/>
    <w:rsid w:val="002533D3"/>
    <w:rsid w:val="00253DC2"/>
    <w:rsid w:val="002544A3"/>
    <w:rsid w:val="00283A3F"/>
    <w:rsid w:val="00283FA2"/>
    <w:rsid w:val="002C0305"/>
    <w:rsid w:val="002E4BE7"/>
    <w:rsid w:val="00301266"/>
    <w:rsid w:val="0032036A"/>
    <w:rsid w:val="003331CF"/>
    <w:rsid w:val="003456D5"/>
    <w:rsid w:val="003669AF"/>
    <w:rsid w:val="003E6509"/>
    <w:rsid w:val="00404B1C"/>
    <w:rsid w:val="00431E68"/>
    <w:rsid w:val="00437212"/>
    <w:rsid w:val="004536C7"/>
    <w:rsid w:val="00454236"/>
    <w:rsid w:val="004C3E03"/>
    <w:rsid w:val="004F40E0"/>
    <w:rsid w:val="004F76DC"/>
    <w:rsid w:val="00504190"/>
    <w:rsid w:val="005256D6"/>
    <w:rsid w:val="00525D08"/>
    <w:rsid w:val="00591C84"/>
    <w:rsid w:val="005E73BD"/>
    <w:rsid w:val="00613E8F"/>
    <w:rsid w:val="00656B23"/>
    <w:rsid w:val="00677DCA"/>
    <w:rsid w:val="0068472D"/>
    <w:rsid w:val="006C302F"/>
    <w:rsid w:val="00726015"/>
    <w:rsid w:val="00731748"/>
    <w:rsid w:val="00743026"/>
    <w:rsid w:val="007537CA"/>
    <w:rsid w:val="00773B59"/>
    <w:rsid w:val="00780D3D"/>
    <w:rsid w:val="007B6DD5"/>
    <w:rsid w:val="007C2F62"/>
    <w:rsid w:val="007C4B4B"/>
    <w:rsid w:val="007E2B3E"/>
    <w:rsid w:val="007F7A8D"/>
    <w:rsid w:val="00803D1D"/>
    <w:rsid w:val="0081625D"/>
    <w:rsid w:val="00845782"/>
    <w:rsid w:val="00850F92"/>
    <w:rsid w:val="008A0D1A"/>
    <w:rsid w:val="008A40E7"/>
    <w:rsid w:val="008B0B54"/>
    <w:rsid w:val="008B3250"/>
    <w:rsid w:val="008C3E31"/>
    <w:rsid w:val="008F2E8A"/>
    <w:rsid w:val="009B36DF"/>
    <w:rsid w:val="00A204A7"/>
    <w:rsid w:val="00A41FC5"/>
    <w:rsid w:val="00A4518C"/>
    <w:rsid w:val="00A57D68"/>
    <w:rsid w:val="00AC474C"/>
    <w:rsid w:val="00AD1395"/>
    <w:rsid w:val="00AE090C"/>
    <w:rsid w:val="00B31B54"/>
    <w:rsid w:val="00B36406"/>
    <w:rsid w:val="00B6073F"/>
    <w:rsid w:val="00B702F2"/>
    <w:rsid w:val="00B878A1"/>
    <w:rsid w:val="00BF373B"/>
    <w:rsid w:val="00C1270A"/>
    <w:rsid w:val="00C43D4E"/>
    <w:rsid w:val="00C56690"/>
    <w:rsid w:val="00C72FE8"/>
    <w:rsid w:val="00CD7E3C"/>
    <w:rsid w:val="00CE1797"/>
    <w:rsid w:val="00D2168A"/>
    <w:rsid w:val="00D34CDD"/>
    <w:rsid w:val="00D53DBC"/>
    <w:rsid w:val="00D65790"/>
    <w:rsid w:val="00E1688C"/>
    <w:rsid w:val="00E35E41"/>
    <w:rsid w:val="00E90AAB"/>
    <w:rsid w:val="00E92463"/>
    <w:rsid w:val="00EB12BD"/>
    <w:rsid w:val="00EB669F"/>
    <w:rsid w:val="00EE17E1"/>
    <w:rsid w:val="00EF5918"/>
    <w:rsid w:val="00F05CCF"/>
    <w:rsid w:val="00F11924"/>
    <w:rsid w:val="00F31345"/>
    <w:rsid w:val="00F35294"/>
    <w:rsid w:val="00FC22E0"/>
    <w:rsid w:val="00FC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F951A7"/>
  <w15:chartTrackingRefBased/>
  <w15:docId w15:val="{B473BFA7-D647-4759-8F19-6A6AD81DE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37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37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37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373B"/>
    <w:rPr>
      <w:sz w:val="18"/>
      <w:szCs w:val="18"/>
    </w:rPr>
  </w:style>
  <w:style w:type="table" w:styleId="a7">
    <w:name w:val="Table Grid"/>
    <w:basedOn w:val="a1"/>
    <w:uiPriority w:val="39"/>
    <w:rsid w:val="00BF3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静</dc:creator>
  <cp:keywords/>
  <dc:description/>
  <cp:lastModifiedBy>yong</cp:lastModifiedBy>
  <cp:revision>16</cp:revision>
  <cp:lastPrinted>2021-10-15T05:18:00Z</cp:lastPrinted>
  <dcterms:created xsi:type="dcterms:W3CDTF">2021-10-15T01:04:00Z</dcterms:created>
  <dcterms:modified xsi:type="dcterms:W3CDTF">2021-10-15T05:32:00Z</dcterms:modified>
</cp:coreProperties>
</file>