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35DD" w14:textId="77777777" w:rsidR="00FC2104" w:rsidRDefault="00425707">
      <w:pPr>
        <w:rPr>
          <w:rFonts w:ascii="time" w:eastAsia="黑体" w:hAnsi="黑体" w:cs="仿宋_GB2312"/>
          <w:sz w:val="32"/>
          <w:szCs w:val="32"/>
        </w:rPr>
      </w:pPr>
      <w:r>
        <w:rPr>
          <w:rFonts w:ascii="time" w:eastAsia="黑体" w:hAnsi="黑体" w:cs="仿宋_GB2312" w:hint="eastAsia"/>
          <w:sz w:val="32"/>
          <w:szCs w:val="32"/>
        </w:rPr>
        <w:t>附件：</w:t>
      </w:r>
    </w:p>
    <w:p w14:paraId="35FD2A37" w14:textId="77777777" w:rsidR="00FC2104" w:rsidRDefault="00FC2104">
      <w:pPr>
        <w:rPr>
          <w:rFonts w:ascii="time" w:eastAsia="黑体" w:hAnsi="黑体" w:cs="仿宋_GB2312"/>
          <w:sz w:val="32"/>
          <w:szCs w:val="32"/>
        </w:rPr>
      </w:pPr>
    </w:p>
    <w:p w14:paraId="4C494C08" w14:textId="4F49CD0D" w:rsidR="00FC2104" w:rsidRPr="00425707" w:rsidRDefault="00196D96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196D96">
        <w:rPr>
          <w:rFonts w:ascii="方正小标宋简体" w:eastAsia="方正小标宋简体" w:hAnsi="方正小标宋简体"/>
          <w:b/>
          <w:sz w:val="44"/>
          <w:szCs w:val="44"/>
        </w:rPr>
        <w:t>2021年度第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三</w:t>
      </w:r>
      <w:r w:rsidRPr="00196D96">
        <w:rPr>
          <w:rFonts w:ascii="方正小标宋简体" w:eastAsia="方正小标宋简体" w:hAnsi="方正小标宋简体"/>
          <w:b/>
          <w:sz w:val="44"/>
          <w:szCs w:val="44"/>
        </w:rPr>
        <w:t>批北京市市级企业技术中心新创建名单</w:t>
      </w:r>
    </w:p>
    <w:p w14:paraId="32F6B6C2" w14:textId="77777777" w:rsidR="00FC2104" w:rsidRDefault="00FC2104">
      <w:pPr>
        <w:spacing w:line="560" w:lineRule="exact"/>
        <w:jc w:val="center"/>
        <w:rPr>
          <w:rFonts w:ascii="黑体" w:eastAsia="黑体" w:hAnsi="黑体"/>
          <w:b/>
          <w:sz w:val="40"/>
        </w:rPr>
      </w:pPr>
    </w:p>
    <w:tbl>
      <w:tblPr>
        <w:tblW w:w="63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5172"/>
      </w:tblGrid>
      <w:tr w:rsidR="0060375D" w14:paraId="7AFF553F" w14:textId="77777777" w:rsidTr="0060375D">
        <w:trPr>
          <w:trHeight w:val="567"/>
          <w:tblHeader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00E0" w14:textId="77777777" w:rsidR="0060375D" w:rsidRDefault="0060375D" w:rsidP="0060375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01F5" w14:textId="19C56282" w:rsidR="0060375D" w:rsidRPr="0060375D" w:rsidRDefault="0060375D" w:rsidP="0060375D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6"/>
                <w:kern w:val="0"/>
                <w:sz w:val="24"/>
                <w:szCs w:val="24"/>
              </w:rPr>
            </w:pPr>
            <w:r w:rsidRPr="0060375D">
              <w:rPr>
                <w:rFonts w:ascii="仿宋_GB2312" w:eastAsia="仿宋_GB2312" w:hint="eastAsia"/>
                <w:b/>
                <w:bCs/>
                <w:sz w:val="24"/>
              </w:rPr>
              <w:t>企业名称</w:t>
            </w:r>
          </w:p>
        </w:tc>
      </w:tr>
      <w:tr w:rsidR="0060375D" w14:paraId="566DCF86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3DA3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CDCC" w14:textId="4460DE22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北京恒业世纪科技股份有限公司</w:t>
            </w:r>
          </w:p>
        </w:tc>
      </w:tr>
      <w:tr w:rsidR="0060375D" w14:paraId="1A052D94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1A7A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5985" w14:textId="53368E13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中航国际成套设备有限公司</w:t>
            </w:r>
          </w:p>
        </w:tc>
      </w:tr>
      <w:tr w:rsidR="0060375D" w14:paraId="2BC517EE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5823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5D58" w14:textId="6EF552EE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北京昊创瑞通电气设备股份有限公司</w:t>
            </w:r>
          </w:p>
        </w:tc>
      </w:tr>
      <w:tr w:rsidR="0060375D" w14:paraId="67A7B012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CFB7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06E4" w14:textId="547B611B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北京网聘咨询有限公司</w:t>
            </w:r>
          </w:p>
        </w:tc>
      </w:tr>
      <w:tr w:rsidR="0060375D" w14:paraId="2C9DDEC0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95EE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F607" w14:textId="1C493156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中国航空技术北京有限公司</w:t>
            </w:r>
          </w:p>
        </w:tc>
      </w:tr>
      <w:tr w:rsidR="0060375D" w14:paraId="1F5D75E7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46A3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4C26" w14:textId="3EF672A1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百望股份有限公司</w:t>
            </w:r>
          </w:p>
        </w:tc>
      </w:tr>
      <w:tr w:rsidR="0060375D" w14:paraId="4F1BEE7D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F263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D900" w14:textId="0F9861C8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北京博宇通达科技有限公司</w:t>
            </w:r>
          </w:p>
        </w:tc>
      </w:tr>
      <w:tr w:rsidR="0060375D" w14:paraId="4A5881B5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0627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546A" w14:textId="63EC0095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北京恒光信息技术股份有限公司</w:t>
            </w:r>
          </w:p>
        </w:tc>
      </w:tr>
      <w:tr w:rsidR="0060375D" w14:paraId="2783A3EA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E5E1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1B46" w14:textId="6FDF468B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红石阳光（北京）科技股份有限公司</w:t>
            </w:r>
          </w:p>
        </w:tc>
      </w:tr>
      <w:tr w:rsidR="0060375D" w14:paraId="7BEB90A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15F0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3700" w14:textId="63A22A58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北京起重运输机械设计研究院有限公司</w:t>
            </w:r>
          </w:p>
        </w:tc>
      </w:tr>
      <w:tr w:rsidR="0060375D" w14:paraId="2E4763A8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AAFD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428C" w14:textId="5F3F68E1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中航技进出口有限责任公司</w:t>
            </w:r>
          </w:p>
        </w:tc>
      </w:tr>
      <w:tr w:rsidR="0060375D" w14:paraId="4874717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DEB4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48CF" w14:textId="1EA763B2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昆腾微电子股份有限公司</w:t>
            </w:r>
          </w:p>
        </w:tc>
      </w:tr>
      <w:tr w:rsidR="0060375D" w14:paraId="73B0714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14AE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A271" w14:textId="16A862FB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北京构力科技有限公司</w:t>
            </w:r>
          </w:p>
        </w:tc>
      </w:tr>
      <w:tr w:rsidR="0060375D" w14:paraId="29622C6C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12F9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F386" w14:textId="54E9FD51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北京首创大气环境科技股份有限公司</w:t>
            </w:r>
          </w:p>
        </w:tc>
      </w:tr>
      <w:tr w:rsidR="0060375D" w14:paraId="7CD79221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00BA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BEB7" w14:textId="2FA7E6DE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北京维德维康生物技术有限公司</w:t>
            </w:r>
          </w:p>
        </w:tc>
      </w:tr>
      <w:tr w:rsidR="0060375D" w14:paraId="0B0232D7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0135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3515" w14:textId="57508F57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北京力尊信通科技股份有限公司</w:t>
            </w:r>
          </w:p>
        </w:tc>
      </w:tr>
      <w:tr w:rsidR="0060375D" w14:paraId="5E21EC1D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21CB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4320" w14:textId="4897DB64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北京北旭电子材料有限公司</w:t>
            </w:r>
          </w:p>
        </w:tc>
      </w:tr>
      <w:tr w:rsidR="0060375D" w14:paraId="697945E5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006E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4BAD" w14:textId="04C85C8E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北京猎户星空科技有限公司</w:t>
            </w:r>
          </w:p>
        </w:tc>
      </w:tr>
      <w:tr w:rsidR="0060375D" w14:paraId="2FDB2055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6457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98E9" w14:textId="1593632B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北京盛世华人供应链管理有限公司</w:t>
            </w:r>
          </w:p>
        </w:tc>
      </w:tr>
      <w:tr w:rsidR="0060375D" w14:paraId="47E1041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34D9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573E" w14:textId="52502935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北京延锋北汽汽车内饰件有限公司</w:t>
            </w:r>
          </w:p>
        </w:tc>
      </w:tr>
      <w:tr w:rsidR="0060375D" w14:paraId="2C3534B0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3821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313" w14:textId="6849C61F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中航工程集成设备有限公司</w:t>
            </w:r>
          </w:p>
        </w:tc>
      </w:tr>
      <w:tr w:rsidR="0060375D" w14:paraId="3631FD3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1C5B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71DB" w14:textId="7142745E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北京忆恒创源科技股份有限公司</w:t>
            </w:r>
          </w:p>
        </w:tc>
      </w:tr>
      <w:tr w:rsidR="0060375D" w14:paraId="4B37B30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54A3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3202" w14:textId="1D772393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北京嘀嘀无限科技发展有限公司</w:t>
            </w:r>
          </w:p>
        </w:tc>
      </w:tr>
      <w:tr w:rsidR="0060375D" w14:paraId="639A586B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5DBF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C8E4" w14:textId="7E9C87C1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北京天顺长城液压科技有限公司</w:t>
            </w:r>
          </w:p>
        </w:tc>
      </w:tr>
      <w:tr w:rsidR="0060375D" w14:paraId="0A23AD17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D9D0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B2C4" w14:textId="5610F0A5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宝都国际工程技术有限公司</w:t>
            </w:r>
          </w:p>
        </w:tc>
      </w:tr>
      <w:tr w:rsidR="0060375D" w14:paraId="7012F49E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EEB9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AD51" w14:textId="62ECDBC1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北京中兴高达通信技术有限公司</w:t>
            </w:r>
          </w:p>
        </w:tc>
      </w:tr>
      <w:tr w:rsidR="0060375D" w14:paraId="2009FB2F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422B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E2A2" w14:textId="33B777F2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北京小鸟科技股份有限公司</w:t>
            </w:r>
          </w:p>
        </w:tc>
      </w:tr>
      <w:tr w:rsidR="0060375D" w14:paraId="66EA9937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03BB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9991" w14:textId="208149EB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北京朝歌数码科技股份有限公司</w:t>
            </w:r>
          </w:p>
        </w:tc>
      </w:tr>
      <w:tr w:rsidR="0060375D" w14:paraId="198FC8D9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C35F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1E2F" w14:textId="1AFD8F65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北京博创联动科技有限公司</w:t>
            </w:r>
          </w:p>
        </w:tc>
      </w:tr>
      <w:tr w:rsidR="0060375D" w14:paraId="3692D642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F8BC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7971" w14:textId="0C72D310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云粒智慧科技有限公司</w:t>
            </w:r>
          </w:p>
        </w:tc>
      </w:tr>
      <w:tr w:rsidR="0060375D" w14:paraId="7C08D5A3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773F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F85" w14:textId="3C1662D1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北京波谱华光科技有限公司</w:t>
            </w:r>
          </w:p>
        </w:tc>
      </w:tr>
      <w:tr w:rsidR="0060375D" w14:paraId="49B90025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D24F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6FB3" w14:textId="41D9AFD0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北京国网富达科技发展有限责任公司</w:t>
            </w:r>
          </w:p>
        </w:tc>
      </w:tr>
      <w:tr w:rsidR="0060375D" w14:paraId="36B660C5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6FFE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4759" w14:textId="573A87C4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北京奕斯伟计算技术有限公司</w:t>
            </w:r>
          </w:p>
        </w:tc>
      </w:tr>
      <w:tr w:rsidR="0060375D" w14:paraId="02E4F849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4301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371F" w14:textId="7B7755CC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赛诺威盛科技（北京）股份有限公司</w:t>
            </w:r>
          </w:p>
        </w:tc>
      </w:tr>
      <w:tr w:rsidR="0060375D" w14:paraId="499914B0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C271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3186" w14:textId="2C236D05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北京鑫开元医药科技有限公司</w:t>
            </w:r>
          </w:p>
        </w:tc>
      </w:tr>
      <w:tr w:rsidR="0060375D" w14:paraId="75BAEC47" w14:textId="77777777" w:rsidTr="0060375D">
        <w:trPr>
          <w:trHeight w:val="567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8952" w14:textId="77777777" w:rsidR="0060375D" w:rsidRDefault="0060375D" w:rsidP="0060375D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90ED" w14:textId="661A20AC" w:rsidR="0060375D" w:rsidRDefault="0060375D" w:rsidP="0060375D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中建材中岩科技有限公司</w:t>
            </w:r>
          </w:p>
        </w:tc>
      </w:tr>
    </w:tbl>
    <w:p w14:paraId="356403EE" w14:textId="77777777" w:rsidR="00FC2104" w:rsidRDefault="00FC2104"/>
    <w:sectPr w:rsidR="00FC2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BD6E" w14:textId="77777777" w:rsidR="0060375D" w:rsidRDefault="0060375D" w:rsidP="0060375D">
      <w:r>
        <w:separator/>
      </w:r>
    </w:p>
  </w:endnote>
  <w:endnote w:type="continuationSeparator" w:id="0">
    <w:p w14:paraId="053C25B3" w14:textId="77777777" w:rsidR="0060375D" w:rsidRDefault="0060375D" w:rsidP="0060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70F4" w14:textId="77777777" w:rsidR="0060375D" w:rsidRDefault="0060375D" w:rsidP="0060375D">
      <w:r>
        <w:separator/>
      </w:r>
    </w:p>
  </w:footnote>
  <w:footnote w:type="continuationSeparator" w:id="0">
    <w:p w14:paraId="18FD4EF2" w14:textId="77777777" w:rsidR="0060375D" w:rsidRDefault="0060375D" w:rsidP="00603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98"/>
    <w:rsid w:val="FEAB2CEC"/>
    <w:rsid w:val="FF67B60A"/>
    <w:rsid w:val="00124356"/>
    <w:rsid w:val="00196D96"/>
    <w:rsid w:val="0033285A"/>
    <w:rsid w:val="00425707"/>
    <w:rsid w:val="004D7345"/>
    <w:rsid w:val="00506589"/>
    <w:rsid w:val="005E0E67"/>
    <w:rsid w:val="0060375D"/>
    <w:rsid w:val="0060532B"/>
    <w:rsid w:val="00746261"/>
    <w:rsid w:val="008D1F98"/>
    <w:rsid w:val="009E6CBE"/>
    <w:rsid w:val="00B71301"/>
    <w:rsid w:val="00F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AE5BB"/>
  <w15:docId w15:val="{77F779BA-9179-4E18-8A2E-11D17281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pr</dc:creator>
  <cp:lastModifiedBy>z pr</cp:lastModifiedBy>
  <cp:revision>9</cp:revision>
  <dcterms:created xsi:type="dcterms:W3CDTF">2021-10-13T00:47:00Z</dcterms:created>
  <dcterms:modified xsi:type="dcterms:W3CDTF">2022-04-18T01:47:00Z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fbaddcd094ea4fb5ad996c3de6e3dcdc</vt:lpwstr>
  </property>
  <property fmtid="{D5CDD505-2E9C-101B-9397-08002B2CF9AE}" pid="3" name="KSOProductBuildVer">
    <vt:lpwstr>2052-10.8.0.7041</vt:lpwstr>
  </property>
</Properties>
</file>