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E11" w:rsidRPr="007C4AB5" w:rsidRDefault="00FC427D" w:rsidP="00146A6C">
      <w:pPr>
        <w:spacing w:beforeLines="100" w:before="312" w:line="320" w:lineRule="exact"/>
        <w:jc w:val="center"/>
        <w:rPr>
          <w:rFonts w:ascii="宋体" w:hAnsi="宋体" w:cs="宋体"/>
          <w:b/>
          <w:bCs/>
          <w:sz w:val="28"/>
          <w:szCs w:val="28"/>
        </w:rPr>
      </w:pPr>
      <w:bookmarkStart w:id="0" w:name="_GoBack"/>
      <w:r w:rsidRPr="007C4AB5">
        <w:rPr>
          <w:rFonts w:ascii="宋体" w:hAnsi="宋体" w:cs="宋体" w:hint="eastAsia"/>
          <w:b/>
          <w:bCs/>
          <w:sz w:val="28"/>
          <w:szCs w:val="28"/>
        </w:rPr>
        <w:t xml:space="preserve"> 《应变控制式三轴仪》编制说明</w:t>
      </w:r>
    </w:p>
    <w:p w:rsidR="00E76E11" w:rsidRPr="007C4AB5" w:rsidRDefault="00FC427D" w:rsidP="00146A6C">
      <w:pPr>
        <w:spacing w:beforeLines="50" w:before="156" w:afterLines="100" w:after="312" w:line="320" w:lineRule="exact"/>
        <w:jc w:val="center"/>
        <w:rPr>
          <w:szCs w:val="21"/>
        </w:rPr>
      </w:pPr>
      <w:r w:rsidRPr="007C4AB5">
        <w:rPr>
          <w:szCs w:val="21"/>
        </w:rPr>
        <w:t>（</w:t>
      </w:r>
      <w:r w:rsidRPr="007C4AB5">
        <w:rPr>
          <w:rFonts w:hint="eastAsia"/>
          <w:szCs w:val="21"/>
        </w:rPr>
        <w:t>征求意见</w:t>
      </w:r>
      <w:r w:rsidRPr="007C4AB5">
        <w:rPr>
          <w:szCs w:val="21"/>
        </w:rPr>
        <w:t>稿）</w:t>
      </w:r>
    </w:p>
    <w:p w:rsidR="00E76E11" w:rsidRPr="007C4AB5" w:rsidRDefault="00FC427D" w:rsidP="00146A6C">
      <w:pPr>
        <w:spacing w:before="100" w:beforeAutospacing="1" w:afterLines="50" w:after="156" w:line="480" w:lineRule="exact"/>
        <w:ind w:firstLineChars="200" w:firstLine="482"/>
        <w:rPr>
          <w:b/>
          <w:sz w:val="24"/>
        </w:rPr>
      </w:pPr>
      <w:r w:rsidRPr="007C4AB5">
        <w:rPr>
          <w:b/>
          <w:sz w:val="24"/>
        </w:rPr>
        <w:t>一</w:t>
      </w:r>
      <w:r w:rsidR="005A34CE" w:rsidRPr="007C4AB5">
        <w:rPr>
          <w:b/>
          <w:sz w:val="24"/>
        </w:rPr>
        <w:t>、</w:t>
      </w:r>
      <w:r w:rsidRPr="007C4AB5">
        <w:rPr>
          <w:b/>
          <w:sz w:val="24"/>
        </w:rPr>
        <w:t>工作简况</w:t>
      </w:r>
    </w:p>
    <w:p w:rsidR="00E76E11" w:rsidRPr="007C4AB5" w:rsidRDefault="00FC427D" w:rsidP="00146A6C">
      <w:pPr>
        <w:spacing w:beforeLines="50" w:before="156" w:afterLines="50" w:after="156" w:line="480" w:lineRule="exact"/>
        <w:ind w:firstLineChars="200" w:firstLine="480"/>
        <w:rPr>
          <w:b/>
          <w:sz w:val="24"/>
        </w:rPr>
      </w:pPr>
      <w:r w:rsidRPr="007C4AB5">
        <w:rPr>
          <w:sz w:val="24"/>
        </w:rPr>
        <w:t xml:space="preserve">1  </w:t>
      </w:r>
      <w:r w:rsidRPr="007C4AB5">
        <w:rPr>
          <w:b/>
          <w:sz w:val="24"/>
        </w:rPr>
        <w:t>任务来源</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该标准根据“关于同意《钛合金抗熔滴点燃性能试验方法》《应变控制式三轴仪》两项团体标准立项的批复”（</w:t>
      </w:r>
      <w:r w:rsidRPr="007C4AB5">
        <w:rPr>
          <w:sz w:val="24"/>
        </w:rPr>
        <w:t xml:space="preserve"> </w:t>
      </w:r>
      <w:proofErr w:type="gramStart"/>
      <w:r w:rsidRPr="007C4AB5">
        <w:rPr>
          <w:sz w:val="24"/>
        </w:rPr>
        <w:t>中仪协</w:t>
      </w:r>
      <w:proofErr w:type="gramEnd"/>
      <w:r w:rsidRPr="007C4AB5">
        <w:rPr>
          <w:sz w:val="24"/>
        </w:rPr>
        <w:t>﹝</w:t>
      </w:r>
      <w:r w:rsidRPr="007C4AB5">
        <w:rPr>
          <w:sz w:val="24"/>
        </w:rPr>
        <w:t>2021</w:t>
      </w:r>
      <w:r w:rsidRPr="007C4AB5">
        <w:rPr>
          <w:sz w:val="24"/>
        </w:rPr>
        <w:t>﹞</w:t>
      </w:r>
      <w:r w:rsidRPr="007C4AB5">
        <w:rPr>
          <w:sz w:val="24"/>
        </w:rPr>
        <w:t>31</w:t>
      </w:r>
      <w:r w:rsidRPr="007C4AB5">
        <w:rPr>
          <w:sz w:val="24"/>
        </w:rPr>
        <w:t>号</w:t>
      </w:r>
      <w:r w:rsidRPr="007C4AB5">
        <w:rPr>
          <w:rFonts w:hint="eastAsia"/>
          <w:sz w:val="24"/>
        </w:rPr>
        <w:t>）文件要求立项，标准编号</w:t>
      </w:r>
      <w:r w:rsidRPr="007C4AB5">
        <w:rPr>
          <w:rFonts w:hint="eastAsia"/>
          <w:sz w:val="24"/>
        </w:rPr>
        <w:t>T/CIMA 0078</w:t>
      </w:r>
      <w:r w:rsidRPr="007C4AB5">
        <w:rPr>
          <w:rFonts w:hint="eastAsia"/>
          <w:sz w:val="24"/>
        </w:rPr>
        <w:t>，由中国仪器仪表行业协会试验仪器分会提出，由中国仪器仪表行业协会归口，</w:t>
      </w:r>
      <w:r w:rsidR="00F366D7" w:rsidRPr="007C4AB5">
        <w:rPr>
          <w:rFonts w:hint="eastAsia"/>
          <w:sz w:val="24"/>
        </w:rPr>
        <w:t>标准牵头</w:t>
      </w:r>
      <w:r w:rsidRPr="007C4AB5">
        <w:rPr>
          <w:rFonts w:hint="eastAsia"/>
          <w:sz w:val="24"/>
        </w:rPr>
        <w:t>起草单位</w:t>
      </w:r>
      <w:r w:rsidR="00F366D7" w:rsidRPr="007C4AB5">
        <w:rPr>
          <w:rFonts w:hint="eastAsia"/>
          <w:sz w:val="24"/>
        </w:rPr>
        <w:t>为</w:t>
      </w:r>
      <w:r w:rsidRPr="007C4AB5">
        <w:rPr>
          <w:rFonts w:hint="eastAsia"/>
          <w:sz w:val="24"/>
        </w:rPr>
        <w:t>浙江土工仪器制造有限公司。计划完成时间</w:t>
      </w:r>
      <w:r w:rsidRPr="007C4AB5">
        <w:rPr>
          <w:rFonts w:hint="eastAsia"/>
          <w:sz w:val="24"/>
        </w:rPr>
        <w:t>2</w:t>
      </w:r>
      <w:r w:rsidRPr="007C4AB5">
        <w:rPr>
          <w:sz w:val="24"/>
        </w:rPr>
        <w:t>022</w:t>
      </w:r>
      <w:r w:rsidRPr="007C4AB5">
        <w:rPr>
          <w:sz w:val="24"/>
        </w:rPr>
        <w:t>年</w:t>
      </w:r>
      <w:r w:rsidRPr="007C4AB5">
        <w:rPr>
          <w:rFonts w:hint="eastAsia"/>
          <w:sz w:val="24"/>
        </w:rPr>
        <w:t>9</w:t>
      </w:r>
      <w:r w:rsidRPr="007C4AB5">
        <w:rPr>
          <w:rFonts w:hint="eastAsia"/>
          <w:sz w:val="24"/>
        </w:rPr>
        <w:t>月。</w:t>
      </w:r>
    </w:p>
    <w:p w:rsidR="00E76E11" w:rsidRPr="007C4AB5" w:rsidRDefault="00FC427D" w:rsidP="00146A6C">
      <w:pPr>
        <w:spacing w:afterLines="50" w:after="156" w:line="480" w:lineRule="exact"/>
        <w:ind w:firstLineChars="200" w:firstLine="482"/>
        <w:rPr>
          <w:b/>
          <w:sz w:val="24"/>
        </w:rPr>
      </w:pPr>
      <w:r w:rsidRPr="007C4AB5">
        <w:rPr>
          <w:b/>
          <w:sz w:val="24"/>
        </w:rPr>
        <w:t xml:space="preserve">2  </w:t>
      </w:r>
      <w:r w:rsidRPr="007C4AB5">
        <w:rPr>
          <w:b/>
          <w:sz w:val="24"/>
        </w:rPr>
        <w:t>主要工作过程</w:t>
      </w:r>
    </w:p>
    <w:p w:rsidR="00E76E11" w:rsidRPr="007C4AB5" w:rsidRDefault="00FC427D" w:rsidP="00146A6C">
      <w:pPr>
        <w:spacing w:afterLines="50" w:after="156" w:line="480" w:lineRule="exact"/>
        <w:ind w:firstLineChars="200" w:firstLine="482"/>
        <w:rPr>
          <w:b/>
          <w:sz w:val="24"/>
        </w:rPr>
      </w:pPr>
      <w:r w:rsidRPr="007C4AB5">
        <w:rPr>
          <w:rFonts w:hint="eastAsia"/>
          <w:b/>
          <w:sz w:val="24"/>
        </w:rPr>
        <w:t>（</w:t>
      </w:r>
      <w:r w:rsidRPr="007C4AB5">
        <w:rPr>
          <w:rFonts w:hint="eastAsia"/>
          <w:b/>
          <w:sz w:val="24"/>
        </w:rPr>
        <w:t>1</w:t>
      </w:r>
      <w:r w:rsidRPr="007C4AB5">
        <w:rPr>
          <w:rFonts w:hint="eastAsia"/>
          <w:b/>
          <w:sz w:val="24"/>
        </w:rPr>
        <w:t>）</w:t>
      </w:r>
      <w:r w:rsidR="00146A6C" w:rsidRPr="007C4AB5">
        <w:rPr>
          <w:rFonts w:hint="eastAsia"/>
          <w:b/>
          <w:sz w:val="24"/>
        </w:rPr>
        <w:t>准备立项</w:t>
      </w:r>
      <w:r w:rsidRPr="007C4AB5">
        <w:rPr>
          <w:rFonts w:hint="eastAsia"/>
          <w:b/>
          <w:sz w:val="24"/>
        </w:rPr>
        <w:t>资料</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2021</w:t>
      </w:r>
      <w:r w:rsidRPr="007C4AB5">
        <w:rPr>
          <w:rFonts w:hint="eastAsia"/>
          <w:sz w:val="24"/>
        </w:rPr>
        <w:t>年</w:t>
      </w:r>
      <w:r w:rsidRPr="007C4AB5">
        <w:rPr>
          <w:rFonts w:hint="eastAsia"/>
          <w:sz w:val="24"/>
        </w:rPr>
        <w:t>8</w:t>
      </w:r>
      <w:r w:rsidRPr="007C4AB5">
        <w:rPr>
          <w:rFonts w:hint="eastAsia"/>
          <w:sz w:val="24"/>
        </w:rPr>
        <w:t>月，浙江土工仪器制造有限公司组织有关技术人员开展调研，着重了解和收集国内外相关标准及有关技术资料，并参照国内外关于应变控制式</w:t>
      </w:r>
      <w:proofErr w:type="gramStart"/>
      <w:r w:rsidRPr="007C4AB5">
        <w:rPr>
          <w:rFonts w:hint="eastAsia"/>
          <w:sz w:val="24"/>
        </w:rPr>
        <w:t>三轴仪的</w:t>
      </w:r>
      <w:proofErr w:type="gramEnd"/>
      <w:r w:rsidRPr="007C4AB5">
        <w:rPr>
          <w:rFonts w:hint="eastAsia"/>
          <w:sz w:val="24"/>
        </w:rPr>
        <w:t>技术指标和使用要求，结合国标</w:t>
      </w:r>
      <w:r w:rsidRPr="007C4AB5">
        <w:rPr>
          <w:sz w:val="24"/>
        </w:rPr>
        <w:t>GB/T 24107.1-2009</w:t>
      </w:r>
      <w:r w:rsidRPr="007C4AB5">
        <w:rPr>
          <w:rFonts w:hint="eastAsia"/>
          <w:sz w:val="24"/>
        </w:rPr>
        <w:t>和</w:t>
      </w:r>
      <w:r w:rsidRPr="007C4AB5">
        <w:rPr>
          <w:rFonts w:hint="eastAsia"/>
          <w:sz w:val="24"/>
        </w:rPr>
        <w:t>ASTM D7181-20</w:t>
      </w:r>
      <w:r w:rsidRPr="007C4AB5">
        <w:rPr>
          <w:rFonts w:hint="eastAsia"/>
          <w:sz w:val="24"/>
        </w:rPr>
        <w:t>《土壤固结排水三轴压缩试验方法》的标准思路，初步形成了《应变控制式三轴仪》的标准内容框架。</w:t>
      </w:r>
    </w:p>
    <w:p w:rsidR="00E76E11" w:rsidRPr="007C4AB5" w:rsidRDefault="007777CE" w:rsidP="007777CE">
      <w:pPr>
        <w:spacing w:afterLines="50" w:after="156" w:line="480" w:lineRule="exact"/>
        <w:ind w:firstLineChars="200" w:firstLine="482"/>
        <w:rPr>
          <w:b/>
          <w:sz w:val="24"/>
        </w:rPr>
      </w:pPr>
      <w:r w:rsidRPr="007C4AB5">
        <w:rPr>
          <w:rFonts w:hint="eastAsia"/>
          <w:b/>
          <w:sz w:val="24"/>
        </w:rPr>
        <w:t>（</w:t>
      </w:r>
      <w:r w:rsidRPr="007C4AB5">
        <w:rPr>
          <w:rFonts w:hint="eastAsia"/>
          <w:b/>
          <w:sz w:val="24"/>
        </w:rPr>
        <w:t>2</w:t>
      </w:r>
      <w:r w:rsidRPr="007C4AB5">
        <w:rPr>
          <w:rFonts w:hint="eastAsia"/>
          <w:b/>
          <w:sz w:val="24"/>
        </w:rPr>
        <w:t>）</w:t>
      </w:r>
      <w:r w:rsidR="00FC427D" w:rsidRPr="007C4AB5">
        <w:rPr>
          <w:rFonts w:hint="eastAsia"/>
          <w:b/>
          <w:sz w:val="24"/>
        </w:rPr>
        <w:t>完成标准草案的编写</w:t>
      </w:r>
    </w:p>
    <w:p w:rsidR="00E76E11" w:rsidRPr="007C4AB5" w:rsidRDefault="00FC427D">
      <w:pPr>
        <w:spacing w:line="480" w:lineRule="exact"/>
        <w:ind w:firstLineChars="200" w:firstLine="480"/>
        <w:rPr>
          <w:sz w:val="24"/>
        </w:rPr>
      </w:pPr>
      <w:r w:rsidRPr="007C4AB5">
        <w:rPr>
          <w:rFonts w:hint="eastAsia"/>
          <w:sz w:val="24"/>
        </w:rPr>
        <w:t>2</w:t>
      </w:r>
      <w:r w:rsidRPr="007C4AB5">
        <w:rPr>
          <w:sz w:val="24"/>
        </w:rPr>
        <w:t>021</w:t>
      </w:r>
      <w:r w:rsidRPr="007C4AB5">
        <w:rPr>
          <w:rFonts w:hint="eastAsia"/>
          <w:sz w:val="24"/>
        </w:rPr>
        <w:t>年</w:t>
      </w:r>
      <w:r w:rsidRPr="007C4AB5">
        <w:rPr>
          <w:rFonts w:hint="eastAsia"/>
          <w:sz w:val="24"/>
        </w:rPr>
        <w:t>9</w:t>
      </w:r>
      <w:r w:rsidRPr="007C4AB5">
        <w:rPr>
          <w:rFonts w:hint="eastAsia"/>
          <w:sz w:val="24"/>
        </w:rPr>
        <w:t>月</w:t>
      </w:r>
      <w:r w:rsidRPr="007C4AB5">
        <w:rPr>
          <w:rFonts w:hint="eastAsia"/>
          <w:sz w:val="24"/>
        </w:rPr>
        <w:t>-</w:t>
      </w:r>
      <w:r w:rsidRPr="007C4AB5">
        <w:rPr>
          <w:sz w:val="24"/>
        </w:rPr>
        <w:t>10</w:t>
      </w:r>
      <w:r w:rsidRPr="007C4AB5">
        <w:rPr>
          <w:rFonts w:hint="eastAsia"/>
          <w:sz w:val="24"/>
        </w:rPr>
        <w:t>月，以前期收集的与本项目相关的试验方法国家标准、行业标准和产品的技术资料为基础，</w:t>
      </w:r>
      <w:r w:rsidR="007777CE" w:rsidRPr="007C4AB5">
        <w:rPr>
          <w:rFonts w:hint="eastAsia"/>
          <w:sz w:val="24"/>
        </w:rPr>
        <w:t>浙江土工仪器制造有限公司</w:t>
      </w:r>
      <w:r w:rsidRPr="007C4AB5">
        <w:rPr>
          <w:rFonts w:hint="eastAsia"/>
          <w:sz w:val="24"/>
        </w:rPr>
        <w:t>组织有关技术人员起草标准，</w:t>
      </w:r>
      <w:r w:rsidR="007777CE" w:rsidRPr="007C4AB5">
        <w:rPr>
          <w:rFonts w:hint="eastAsia"/>
          <w:sz w:val="24"/>
        </w:rPr>
        <w:t>并</w:t>
      </w:r>
      <w:r w:rsidRPr="007C4AB5">
        <w:rPr>
          <w:rFonts w:hint="eastAsia"/>
          <w:sz w:val="24"/>
        </w:rPr>
        <w:t>多次组织技术骨干对标准草案进行了讨论和研究</w:t>
      </w:r>
      <w:r w:rsidR="007777CE" w:rsidRPr="007C4AB5">
        <w:rPr>
          <w:rFonts w:hint="eastAsia"/>
          <w:sz w:val="24"/>
        </w:rPr>
        <w:t>，形成了标准草案（讨论稿）</w:t>
      </w:r>
      <w:r w:rsidRPr="007C4AB5">
        <w:rPr>
          <w:rFonts w:hint="eastAsia"/>
          <w:sz w:val="24"/>
        </w:rPr>
        <w:t>。标准草案在满足国标</w:t>
      </w:r>
      <w:r w:rsidRPr="007C4AB5">
        <w:rPr>
          <w:sz w:val="24"/>
        </w:rPr>
        <w:t>GB/T 24107.1-2009</w:t>
      </w:r>
      <w:r w:rsidRPr="007C4AB5">
        <w:rPr>
          <w:rFonts w:hint="eastAsia"/>
          <w:sz w:val="24"/>
        </w:rPr>
        <w:t>《土工试验仪器</w:t>
      </w:r>
      <w:r w:rsidRPr="007C4AB5">
        <w:rPr>
          <w:rFonts w:hint="eastAsia"/>
          <w:sz w:val="24"/>
        </w:rPr>
        <w:t xml:space="preserve"> </w:t>
      </w:r>
      <w:r w:rsidRPr="007C4AB5">
        <w:rPr>
          <w:rFonts w:hint="eastAsia"/>
          <w:sz w:val="24"/>
        </w:rPr>
        <w:t>三轴仪</w:t>
      </w:r>
      <w:r w:rsidRPr="007C4AB5">
        <w:rPr>
          <w:rFonts w:hint="eastAsia"/>
          <w:sz w:val="24"/>
        </w:rPr>
        <w:t xml:space="preserve"> </w:t>
      </w:r>
      <w:r w:rsidRPr="007C4AB5">
        <w:rPr>
          <w:rFonts w:hint="eastAsia"/>
          <w:sz w:val="24"/>
        </w:rPr>
        <w:t>第</w:t>
      </w:r>
      <w:r w:rsidRPr="007C4AB5">
        <w:rPr>
          <w:rFonts w:hint="eastAsia"/>
          <w:sz w:val="24"/>
        </w:rPr>
        <w:t>1</w:t>
      </w:r>
      <w:r w:rsidRPr="007C4AB5">
        <w:rPr>
          <w:rFonts w:hint="eastAsia"/>
          <w:sz w:val="24"/>
        </w:rPr>
        <w:t>部分</w:t>
      </w:r>
      <w:r w:rsidRPr="007C4AB5">
        <w:rPr>
          <w:rFonts w:hint="eastAsia"/>
          <w:sz w:val="24"/>
        </w:rPr>
        <w:t xml:space="preserve"> </w:t>
      </w:r>
      <w:r w:rsidRPr="007C4AB5">
        <w:rPr>
          <w:rFonts w:hint="eastAsia"/>
          <w:sz w:val="24"/>
        </w:rPr>
        <w:t>应变控制式三轴仪》的前提下，结合现行</w:t>
      </w:r>
      <w:r w:rsidRPr="007C4AB5">
        <w:rPr>
          <w:rFonts w:hint="eastAsia"/>
          <w:sz w:val="24"/>
        </w:rPr>
        <w:t xml:space="preserve">ASTM  D7181-20 </w:t>
      </w:r>
      <w:r w:rsidRPr="007C4AB5">
        <w:rPr>
          <w:rFonts w:hint="eastAsia"/>
          <w:sz w:val="24"/>
        </w:rPr>
        <w:t>《土壤固结排水三轴压缩试验方法》、</w:t>
      </w:r>
      <w:r w:rsidRPr="007C4AB5">
        <w:rPr>
          <w:rFonts w:hint="eastAsia"/>
          <w:sz w:val="24"/>
        </w:rPr>
        <w:t>ISO 17829-8</w:t>
      </w:r>
      <w:r w:rsidRPr="007C4AB5">
        <w:rPr>
          <w:rFonts w:hint="eastAsia"/>
          <w:sz w:val="24"/>
        </w:rPr>
        <w:t>《土工勘查和试验</w:t>
      </w:r>
      <w:r w:rsidRPr="007C4AB5">
        <w:rPr>
          <w:rFonts w:hint="eastAsia"/>
          <w:sz w:val="24"/>
        </w:rPr>
        <w:t xml:space="preserve"> </w:t>
      </w:r>
      <w:r w:rsidRPr="007C4AB5">
        <w:rPr>
          <w:rFonts w:hint="eastAsia"/>
          <w:sz w:val="24"/>
        </w:rPr>
        <w:t>土壤的实验室试验</w:t>
      </w:r>
      <w:r w:rsidRPr="007C4AB5">
        <w:rPr>
          <w:rFonts w:hint="eastAsia"/>
          <w:sz w:val="24"/>
        </w:rPr>
        <w:t xml:space="preserve"> </w:t>
      </w:r>
      <w:r w:rsidRPr="007C4AB5">
        <w:rPr>
          <w:rFonts w:hint="eastAsia"/>
          <w:sz w:val="24"/>
        </w:rPr>
        <w:t>未固结无排水三轴试验》等先进国际标准制定。</w:t>
      </w:r>
    </w:p>
    <w:p w:rsidR="00E76E11" w:rsidRPr="007C4AB5" w:rsidRDefault="00FC427D">
      <w:pPr>
        <w:spacing w:line="480" w:lineRule="exact"/>
        <w:ind w:leftChars="200" w:left="902" w:hangingChars="200" w:hanging="482"/>
        <w:rPr>
          <w:b/>
          <w:bCs/>
          <w:sz w:val="24"/>
        </w:rPr>
      </w:pPr>
      <w:r w:rsidRPr="007C4AB5">
        <w:rPr>
          <w:rFonts w:hint="eastAsia"/>
          <w:b/>
          <w:bCs/>
          <w:sz w:val="24"/>
        </w:rPr>
        <w:t>（</w:t>
      </w:r>
      <w:r w:rsidR="007777CE" w:rsidRPr="007C4AB5">
        <w:rPr>
          <w:rFonts w:hint="eastAsia"/>
          <w:b/>
          <w:bCs/>
          <w:sz w:val="24"/>
        </w:rPr>
        <w:t>3</w:t>
      </w:r>
      <w:r w:rsidRPr="007C4AB5">
        <w:rPr>
          <w:rFonts w:hint="eastAsia"/>
          <w:b/>
          <w:bCs/>
          <w:sz w:val="24"/>
        </w:rPr>
        <w:t>）标准立项审查</w:t>
      </w:r>
    </w:p>
    <w:p w:rsidR="00E76E11" w:rsidRPr="007C4AB5" w:rsidRDefault="00FC427D">
      <w:pPr>
        <w:spacing w:line="480" w:lineRule="exact"/>
        <w:ind w:firstLineChars="200" w:firstLine="480"/>
        <w:rPr>
          <w:sz w:val="24"/>
        </w:rPr>
      </w:pPr>
      <w:r w:rsidRPr="007C4AB5">
        <w:rPr>
          <w:rFonts w:hint="eastAsia"/>
          <w:sz w:val="24"/>
        </w:rPr>
        <w:lastRenderedPageBreak/>
        <w:t>2021</w:t>
      </w:r>
      <w:r w:rsidRPr="007C4AB5">
        <w:rPr>
          <w:rFonts w:hint="eastAsia"/>
          <w:sz w:val="24"/>
        </w:rPr>
        <w:t>年</w:t>
      </w:r>
      <w:r w:rsidRPr="007C4AB5">
        <w:rPr>
          <w:rFonts w:hint="eastAsia"/>
          <w:sz w:val="24"/>
        </w:rPr>
        <w:t>12</w:t>
      </w:r>
      <w:r w:rsidRPr="007C4AB5">
        <w:rPr>
          <w:rFonts w:hint="eastAsia"/>
          <w:sz w:val="24"/>
        </w:rPr>
        <w:t>月</w:t>
      </w:r>
      <w:r w:rsidRPr="007C4AB5">
        <w:rPr>
          <w:rFonts w:hint="eastAsia"/>
          <w:sz w:val="24"/>
        </w:rPr>
        <w:t>15</w:t>
      </w:r>
      <w:r w:rsidRPr="007C4AB5">
        <w:rPr>
          <w:rFonts w:hint="eastAsia"/>
          <w:sz w:val="24"/>
        </w:rPr>
        <w:t>日，中国仪器仪表协会组织对《应变控制式三轴仪》团体</w:t>
      </w:r>
    </w:p>
    <w:p w:rsidR="00E76E11" w:rsidRPr="007C4AB5" w:rsidRDefault="00FC427D">
      <w:pPr>
        <w:spacing w:line="480" w:lineRule="exact"/>
        <w:rPr>
          <w:sz w:val="24"/>
        </w:rPr>
      </w:pPr>
      <w:r w:rsidRPr="007C4AB5">
        <w:rPr>
          <w:rFonts w:hint="eastAsia"/>
          <w:sz w:val="24"/>
        </w:rPr>
        <w:t>标准建议项目进行了立项评审，</w:t>
      </w:r>
      <w:r w:rsidRPr="007C4AB5">
        <w:rPr>
          <w:rFonts w:hint="eastAsia"/>
          <w:sz w:val="24"/>
        </w:rPr>
        <w:t xml:space="preserve"> </w:t>
      </w:r>
      <w:r w:rsidRPr="007C4AB5">
        <w:rPr>
          <w:rFonts w:hint="eastAsia"/>
          <w:sz w:val="24"/>
        </w:rPr>
        <w:t>经质询和讨论，评审组专家认为上述项目的标准化对象明确、范围界定清晰、标准文档结构合理、标准制定方案可行，一致同意上述团体标准立项。</w:t>
      </w:r>
    </w:p>
    <w:p w:rsidR="007777CE" w:rsidRPr="007C4AB5" w:rsidRDefault="007777CE" w:rsidP="007777CE">
      <w:pPr>
        <w:spacing w:line="480" w:lineRule="exact"/>
        <w:ind w:leftChars="200" w:left="902" w:hangingChars="200" w:hanging="482"/>
        <w:rPr>
          <w:b/>
          <w:bCs/>
          <w:sz w:val="24"/>
        </w:rPr>
      </w:pPr>
      <w:r w:rsidRPr="007C4AB5">
        <w:rPr>
          <w:rFonts w:hint="eastAsia"/>
          <w:b/>
          <w:bCs/>
          <w:sz w:val="24"/>
        </w:rPr>
        <w:t>（</w:t>
      </w:r>
      <w:r w:rsidRPr="007C4AB5">
        <w:rPr>
          <w:rFonts w:hint="eastAsia"/>
          <w:b/>
          <w:bCs/>
          <w:sz w:val="24"/>
        </w:rPr>
        <w:t>4</w:t>
      </w:r>
      <w:r w:rsidRPr="007C4AB5">
        <w:rPr>
          <w:rFonts w:hint="eastAsia"/>
          <w:b/>
          <w:bCs/>
          <w:sz w:val="24"/>
        </w:rPr>
        <w:t>）成立标准起草小组</w:t>
      </w:r>
    </w:p>
    <w:p w:rsidR="002D4C14" w:rsidRPr="007C4AB5" w:rsidRDefault="00C46880" w:rsidP="00C46880">
      <w:pPr>
        <w:spacing w:line="480" w:lineRule="exact"/>
        <w:ind w:firstLineChars="200" w:firstLine="480"/>
        <w:rPr>
          <w:sz w:val="24"/>
        </w:rPr>
      </w:pPr>
      <w:r w:rsidRPr="007C4AB5">
        <w:rPr>
          <w:rFonts w:hint="eastAsia"/>
          <w:sz w:val="24"/>
        </w:rPr>
        <w:t>标准制定计划项目下达后，</w:t>
      </w:r>
      <w:r w:rsidR="002D4C14" w:rsidRPr="007C4AB5">
        <w:rPr>
          <w:rFonts w:hint="eastAsia"/>
          <w:sz w:val="24"/>
        </w:rPr>
        <w:t>由</w:t>
      </w:r>
      <w:r w:rsidRPr="007C4AB5">
        <w:rPr>
          <w:rFonts w:hint="eastAsia"/>
          <w:sz w:val="24"/>
        </w:rPr>
        <w:t>标准牵头单位</w:t>
      </w:r>
      <w:r w:rsidR="002D4C14" w:rsidRPr="007C4AB5">
        <w:rPr>
          <w:rFonts w:hint="eastAsia"/>
          <w:sz w:val="24"/>
        </w:rPr>
        <w:t>浙江土工仪器制造有限公司主导</w:t>
      </w:r>
      <w:r w:rsidR="00F0416E" w:rsidRPr="007C4AB5">
        <w:rPr>
          <w:rFonts w:hint="eastAsia"/>
          <w:sz w:val="24"/>
        </w:rPr>
        <w:t>成立</w:t>
      </w:r>
      <w:r w:rsidRPr="007C4AB5">
        <w:rPr>
          <w:rFonts w:hint="eastAsia"/>
          <w:sz w:val="24"/>
        </w:rPr>
        <w:t>标准起草小组</w:t>
      </w:r>
      <w:r w:rsidR="002D4C14" w:rsidRPr="007C4AB5">
        <w:rPr>
          <w:rFonts w:hint="eastAsia"/>
          <w:sz w:val="24"/>
        </w:rPr>
        <w:t>，主要参加单位</w:t>
      </w:r>
      <w:r w:rsidRPr="007C4AB5">
        <w:rPr>
          <w:rFonts w:hint="eastAsia"/>
          <w:sz w:val="24"/>
        </w:rPr>
        <w:t>包括</w:t>
      </w:r>
      <w:r w:rsidR="002D4C14" w:rsidRPr="007C4AB5">
        <w:rPr>
          <w:rFonts w:hint="eastAsia"/>
          <w:sz w:val="24"/>
        </w:rPr>
        <w:t>浙江华迅精科仪器有限公司、浙江卓越赢创科技有限公司、河海大学</w:t>
      </w:r>
      <w:r w:rsidR="002D4C14" w:rsidRPr="007C4AB5">
        <w:rPr>
          <w:rFonts w:hint="eastAsia"/>
        </w:rPr>
        <w:t>、</w:t>
      </w:r>
      <w:r w:rsidR="002D4C14" w:rsidRPr="007C4AB5">
        <w:rPr>
          <w:rFonts w:hint="eastAsia"/>
          <w:sz w:val="24"/>
        </w:rPr>
        <w:t>杭州市质量技术监督检测院、铁</w:t>
      </w:r>
      <w:proofErr w:type="gramStart"/>
      <w:r w:rsidR="002D4C14" w:rsidRPr="007C4AB5">
        <w:rPr>
          <w:rFonts w:hint="eastAsia"/>
          <w:sz w:val="24"/>
        </w:rPr>
        <w:t>研</w:t>
      </w:r>
      <w:proofErr w:type="gramEnd"/>
      <w:r w:rsidR="002D4C14" w:rsidRPr="007C4AB5">
        <w:rPr>
          <w:rFonts w:hint="eastAsia"/>
          <w:sz w:val="24"/>
        </w:rPr>
        <w:t>（浙江）科技有限公司、浙江蓝剑检测技术有限公司</w:t>
      </w:r>
      <w:r w:rsidR="002D4C14" w:rsidRPr="007C4AB5">
        <w:rPr>
          <w:sz w:val="24"/>
        </w:rPr>
        <w:t>。本标准工作组主要成员：</w:t>
      </w:r>
      <w:r w:rsidR="002D4C14" w:rsidRPr="007C4AB5">
        <w:rPr>
          <w:rFonts w:hint="eastAsia"/>
          <w:sz w:val="24"/>
        </w:rPr>
        <w:t>陈赢、陈志明、王士明、章萍萍、凌云富、王保田、刘彬、方红梅</w:t>
      </w:r>
      <w:r w:rsidR="002D4C14" w:rsidRPr="007C4AB5">
        <w:rPr>
          <w:rFonts w:hint="eastAsia"/>
        </w:rPr>
        <w:t>、</w:t>
      </w:r>
      <w:r w:rsidR="002D4C14" w:rsidRPr="007C4AB5">
        <w:rPr>
          <w:rFonts w:hint="eastAsia"/>
          <w:sz w:val="24"/>
        </w:rPr>
        <w:t>郭伟彬。</w:t>
      </w:r>
    </w:p>
    <w:p w:rsidR="00E76E11" w:rsidRPr="007C4AB5" w:rsidRDefault="00FC427D">
      <w:pPr>
        <w:spacing w:line="480" w:lineRule="exact"/>
        <w:ind w:leftChars="200" w:left="902" w:hangingChars="200" w:hanging="482"/>
        <w:rPr>
          <w:b/>
          <w:bCs/>
          <w:sz w:val="24"/>
        </w:rPr>
      </w:pPr>
      <w:r w:rsidRPr="007C4AB5">
        <w:rPr>
          <w:rFonts w:hint="eastAsia"/>
          <w:b/>
          <w:bCs/>
          <w:sz w:val="24"/>
        </w:rPr>
        <w:t>（</w:t>
      </w:r>
      <w:r w:rsidRPr="007C4AB5">
        <w:rPr>
          <w:rFonts w:hint="eastAsia"/>
          <w:b/>
          <w:bCs/>
          <w:sz w:val="24"/>
        </w:rPr>
        <w:t>5</w:t>
      </w:r>
      <w:r w:rsidRPr="007C4AB5">
        <w:rPr>
          <w:rFonts w:hint="eastAsia"/>
          <w:b/>
          <w:bCs/>
          <w:sz w:val="24"/>
        </w:rPr>
        <w:t>）形成征求意见稿</w:t>
      </w:r>
    </w:p>
    <w:p w:rsidR="00C46880" w:rsidRPr="007C4AB5" w:rsidRDefault="00F0416E" w:rsidP="00F0416E">
      <w:pPr>
        <w:spacing w:line="480" w:lineRule="exact"/>
        <w:ind w:firstLineChars="200" w:firstLine="480"/>
        <w:rPr>
          <w:sz w:val="24"/>
        </w:rPr>
      </w:pPr>
      <w:r w:rsidRPr="007C4AB5">
        <w:rPr>
          <w:rFonts w:hint="eastAsia"/>
          <w:sz w:val="24"/>
        </w:rPr>
        <w:t>标准牵头单位浙江土工仪器制造有限公司于</w:t>
      </w:r>
      <w:r w:rsidRPr="007C4AB5">
        <w:rPr>
          <w:rFonts w:hint="eastAsia"/>
          <w:sz w:val="24"/>
        </w:rPr>
        <w:t>2022</w:t>
      </w:r>
      <w:r w:rsidRPr="007C4AB5">
        <w:rPr>
          <w:rFonts w:hint="eastAsia"/>
          <w:sz w:val="24"/>
        </w:rPr>
        <w:t>年</w:t>
      </w:r>
      <w:r w:rsidRPr="007C4AB5">
        <w:rPr>
          <w:rFonts w:hint="eastAsia"/>
          <w:sz w:val="24"/>
        </w:rPr>
        <w:t>3</w:t>
      </w:r>
      <w:r w:rsidRPr="007C4AB5">
        <w:rPr>
          <w:rFonts w:hint="eastAsia"/>
          <w:sz w:val="24"/>
        </w:rPr>
        <w:t>月组织召开视频工作会议，</w:t>
      </w:r>
      <w:r w:rsidR="00FC427D" w:rsidRPr="007C4AB5">
        <w:rPr>
          <w:rFonts w:hint="eastAsia"/>
          <w:sz w:val="24"/>
        </w:rPr>
        <w:t>听取了浙江理工大学、河海大学、浙江土力工程勘测院有限公司、浙江有色勘测规划设计有限公司等单位相关专家的意见，</w:t>
      </w:r>
      <w:proofErr w:type="gramStart"/>
      <w:r w:rsidR="00FC427D" w:rsidRPr="007C4AB5">
        <w:rPr>
          <w:rFonts w:hint="eastAsia"/>
          <w:sz w:val="24"/>
        </w:rPr>
        <w:t>对团标草案</w:t>
      </w:r>
      <w:proofErr w:type="gramEnd"/>
      <w:r w:rsidR="00FC427D" w:rsidRPr="007C4AB5">
        <w:rPr>
          <w:rFonts w:hint="eastAsia"/>
          <w:sz w:val="24"/>
        </w:rPr>
        <w:t>进行了修改、完善，</w:t>
      </w:r>
      <w:r w:rsidRPr="007C4AB5">
        <w:rPr>
          <w:rFonts w:hint="eastAsia"/>
          <w:sz w:val="24"/>
        </w:rPr>
        <w:t>于</w:t>
      </w:r>
      <w:r w:rsidRPr="007C4AB5">
        <w:rPr>
          <w:rFonts w:hint="eastAsia"/>
          <w:sz w:val="24"/>
        </w:rPr>
        <w:t>2022</w:t>
      </w:r>
      <w:r w:rsidRPr="007C4AB5">
        <w:rPr>
          <w:rFonts w:hint="eastAsia"/>
          <w:sz w:val="24"/>
        </w:rPr>
        <w:t>年</w:t>
      </w:r>
      <w:r w:rsidRPr="007C4AB5">
        <w:rPr>
          <w:rFonts w:hint="eastAsia"/>
          <w:sz w:val="24"/>
        </w:rPr>
        <w:t>5</w:t>
      </w:r>
      <w:r w:rsidRPr="007C4AB5">
        <w:rPr>
          <w:rFonts w:hint="eastAsia"/>
          <w:sz w:val="24"/>
        </w:rPr>
        <w:t>月</w:t>
      </w:r>
      <w:r w:rsidR="00C46880" w:rsidRPr="007C4AB5">
        <w:rPr>
          <w:rFonts w:hint="eastAsia"/>
          <w:sz w:val="24"/>
        </w:rPr>
        <w:t>起草</w:t>
      </w:r>
      <w:r w:rsidR="00C46880" w:rsidRPr="007C4AB5">
        <w:rPr>
          <w:sz w:val="24"/>
        </w:rPr>
        <w:t>工作组</w:t>
      </w:r>
      <w:r w:rsidR="00C46880" w:rsidRPr="007C4AB5">
        <w:rPr>
          <w:rFonts w:hint="eastAsia"/>
          <w:sz w:val="24"/>
        </w:rPr>
        <w:t>完成</w:t>
      </w:r>
      <w:r w:rsidR="00C46880" w:rsidRPr="007C4AB5">
        <w:rPr>
          <w:sz w:val="24"/>
        </w:rPr>
        <w:t>了</w:t>
      </w:r>
      <w:r w:rsidR="00C46880" w:rsidRPr="007C4AB5">
        <w:rPr>
          <w:rFonts w:hint="eastAsia"/>
          <w:sz w:val="24"/>
        </w:rPr>
        <w:t>团体</w:t>
      </w:r>
      <w:r w:rsidR="00C46880" w:rsidRPr="007C4AB5">
        <w:rPr>
          <w:sz w:val="24"/>
        </w:rPr>
        <w:t>标准《</w:t>
      </w:r>
      <w:r w:rsidR="00C46880" w:rsidRPr="007C4AB5">
        <w:rPr>
          <w:rFonts w:hint="eastAsia"/>
          <w:sz w:val="24"/>
        </w:rPr>
        <w:t>应变控制式三轴仪</w:t>
      </w:r>
      <w:r w:rsidR="00C46880" w:rsidRPr="007C4AB5">
        <w:rPr>
          <w:sz w:val="24"/>
        </w:rPr>
        <w:t>》（征求意见稿）和本</w:t>
      </w:r>
      <w:r w:rsidR="00C46880" w:rsidRPr="007C4AB5">
        <w:rPr>
          <w:rFonts w:hint="eastAsia"/>
          <w:sz w:val="24"/>
        </w:rPr>
        <w:t>团体</w:t>
      </w:r>
      <w:r w:rsidR="00C46880" w:rsidRPr="007C4AB5">
        <w:rPr>
          <w:sz w:val="24"/>
        </w:rPr>
        <w:t>标准编制说明（征求意见稿）</w:t>
      </w:r>
      <w:r w:rsidRPr="007C4AB5">
        <w:rPr>
          <w:rFonts w:hint="eastAsia"/>
          <w:sz w:val="24"/>
        </w:rPr>
        <w:t>，</w:t>
      </w:r>
      <w:r w:rsidR="00C46880" w:rsidRPr="007C4AB5">
        <w:rPr>
          <w:rFonts w:hint="eastAsia"/>
          <w:sz w:val="24"/>
        </w:rPr>
        <w:t xml:space="preserve"> </w:t>
      </w:r>
      <w:r w:rsidR="00C46880" w:rsidRPr="007C4AB5">
        <w:rPr>
          <w:rFonts w:hint="eastAsia"/>
          <w:sz w:val="24"/>
        </w:rPr>
        <w:t>报</w:t>
      </w:r>
      <w:r w:rsidR="00C46880" w:rsidRPr="007C4AB5">
        <w:rPr>
          <w:sz w:val="24"/>
        </w:rPr>
        <w:t>中国仪器仪表行业协会。</w:t>
      </w:r>
    </w:p>
    <w:p w:rsidR="007777CE" w:rsidRPr="007C4AB5" w:rsidRDefault="007777CE" w:rsidP="007777CE">
      <w:pPr>
        <w:spacing w:afterLines="50" w:after="156" w:line="480" w:lineRule="exact"/>
        <w:ind w:firstLineChars="200" w:firstLine="482"/>
        <w:rPr>
          <w:b/>
          <w:sz w:val="24"/>
        </w:rPr>
      </w:pPr>
      <w:r w:rsidRPr="007C4AB5">
        <w:rPr>
          <w:rFonts w:hint="eastAsia"/>
          <w:b/>
          <w:sz w:val="24"/>
        </w:rPr>
        <w:t>3</w:t>
      </w:r>
      <w:r w:rsidRPr="007C4AB5">
        <w:rPr>
          <w:rFonts w:hint="eastAsia"/>
        </w:rPr>
        <w:t xml:space="preserve"> </w:t>
      </w:r>
      <w:r w:rsidRPr="007C4AB5">
        <w:rPr>
          <w:rFonts w:hint="eastAsia"/>
          <w:b/>
          <w:sz w:val="24"/>
        </w:rPr>
        <w:t>主要参加单位和工作组成员及其所做的工作</w:t>
      </w:r>
    </w:p>
    <w:p w:rsidR="00F0416E" w:rsidRPr="007C4AB5" w:rsidRDefault="00F0416E" w:rsidP="007777CE">
      <w:pPr>
        <w:spacing w:line="480" w:lineRule="exact"/>
        <w:ind w:firstLine="420"/>
        <w:rPr>
          <w:sz w:val="24"/>
        </w:rPr>
      </w:pPr>
      <w:r w:rsidRPr="007C4AB5">
        <w:rPr>
          <w:rFonts w:hint="eastAsia"/>
          <w:sz w:val="24"/>
        </w:rPr>
        <w:t>标准主要参加单位为浙江土工仪器制造有限公司、浙江华迅精科仪器有限公司、浙江卓越赢创科技有限公司、河海大学、杭州市质量技术监督检测院、铁</w:t>
      </w:r>
      <w:proofErr w:type="gramStart"/>
      <w:r w:rsidRPr="007C4AB5">
        <w:rPr>
          <w:rFonts w:hint="eastAsia"/>
          <w:sz w:val="24"/>
        </w:rPr>
        <w:t>研</w:t>
      </w:r>
      <w:proofErr w:type="gramEnd"/>
      <w:r w:rsidRPr="007C4AB5">
        <w:rPr>
          <w:rFonts w:hint="eastAsia"/>
          <w:sz w:val="24"/>
        </w:rPr>
        <w:t>（浙江）科技有限公司和浙江蓝剑检测技术有限公司。</w:t>
      </w:r>
    </w:p>
    <w:p w:rsidR="007777CE" w:rsidRPr="007C4AB5" w:rsidRDefault="00F0416E" w:rsidP="007777CE">
      <w:pPr>
        <w:spacing w:line="480" w:lineRule="exact"/>
        <w:ind w:firstLine="420"/>
        <w:rPr>
          <w:sz w:val="24"/>
        </w:rPr>
      </w:pPr>
      <w:r w:rsidRPr="007C4AB5">
        <w:rPr>
          <w:rFonts w:hint="eastAsia"/>
          <w:sz w:val="24"/>
        </w:rPr>
        <w:t>工作</w:t>
      </w:r>
      <w:proofErr w:type="gramStart"/>
      <w:r w:rsidRPr="007C4AB5">
        <w:rPr>
          <w:rFonts w:hint="eastAsia"/>
          <w:sz w:val="24"/>
        </w:rPr>
        <w:t>成员</w:t>
      </w:r>
      <w:r w:rsidR="007777CE" w:rsidRPr="007C4AB5">
        <w:rPr>
          <w:sz w:val="24"/>
        </w:rPr>
        <w:t>成员</w:t>
      </w:r>
      <w:proofErr w:type="gramEnd"/>
      <w:r w:rsidR="007777CE" w:rsidRPr="007C4AB5">
        <w:rPr>
          <w:sz w:val="24"/>
        </w:rPr>
        <w:t>做的主要工作：</w:t>
      </w:r>
    </w:p>
    <w:p w:rsidR="007777CE" w:rsidRPr="007C4AB5" w:rsidRDefault="007777CE" w:rsidP="007777CE">
      <w:pPr>
        <w:spacing w:line="480" w:lineRule="exact"/>
        <w:ind w:leftChars="200" w:left="900" w:hangingChars="200" w:hanging="480"/>
        <w:rPr>
          <w:sz w:val="24"/>
        </w:rPr>
      </w:pPr>
      <w:r w:rsidRPr="007C4AB5">
        <w:rPr>
          <w:sz w:val="24"/>
        </w:rPr>
        <w:t>——</w:t>
      </w:r>
      <w:r w:rsidRPr="007C4AB5">
        <w:rPr>
          <w:rFonts w:hint="eastAsia"/>
          <w:sz w:val="24"/>
        </w:rPr>
        <w:t>陈赢</w:t>
      </w:r>
      <w:r w:rsidRPr="007C4AB5">
        <w:rPr>
          <w:sz w:val="24"/>
        </w:rPr>
        <w:t>：提出标准草案讨论稿，标准技术要求和技术指标的制定，</w:t>
      </w:r>
      <w:r w:rsidRPr="007C4AB5">
        <w:rPr>
          <w:rFonts w:hint="eastAsia"/>
          <w:sz w:val="24"/>
        </w:rPr>
        <w:t>指导</w:t>
      </w:r>
      <w:r w:rsidRPr="007C4AB5">
        <w:rPr>
          <w:sz w:val="24"/>
        </w:rPr>
        <w:t>标准主要技术指标的试验验证；</w:t>
      </w:r>
      <w:r w:rsidRPr="007C4AB5">
        <w:rPr>
          <w:rFonts w:hint="eastAsia"/>
          <w:sz w:val="24"/>
        </w:rPr>
        <w:t>组织标准起草和修订工作，</w:t>
      </w:r>
      <w:r w:rsidRPr="007C4AB5">
        <w:rPr>
          <w:sz w:val="24"/>
        </w:rPr>
        <w:t>提出标准征求意见稿及其编制说明</w:t>
      </w:r>
      <w:r w:rsidRPr="007C4AB5">
        <w:rPr>
          <w:rFonts w:hint="eastAsia"/>
          <w:sz w:val="24"/>
        </w:rPr>
        <w:t>，</w:t>
      </w:r>
      <w:r w:rsidRPr="007C4AB5">
        <w:rPr>
          <w:sz w:val="24"/>
        </w:rPr>
        <w:t>参与标准技术要求、技术指标和检验方法的研究，指导标准主要技术指标的试验验证工作；</w:t>
      </w:r>
    </w:p>
    <w:p w:rsidR="007777CE" w:rsidRPr="007C4AB5" w:rsidRDefault="007777CE" w:rsidP="007777CE">
      <w:pPr>
        <w:spacing w:line="480" w:lineRule="exact"/>
        <w:ind w:leftChars="200" w:left="900" w:hangingChars="200" w:hanging="480"/>
        <w:rPr>
          <w:sz w:val="24"/>
        </w:rPr>
      </w:pPr>
      <w:r w:rsidRPr="007C4AB5">
        <w:rPr>
          <w:sz w:val="24"/>
        </w:rPr>
        <w:t>——</w:t>
      </w:r>
      <w:r w:rsidRPr="007C4AB5">
        <w:rPr>
          <w:rFonts w:hint="eastAsia"/>
          <w:sz w:val="24"/>
        </w:rPr>
        <w:t>陈志明</w:t>
      </w:r>
      <w:r w:rsidRPr="007C4AB5">
        <w:rPr>
          <w:sz w:val="24"/>
        </w:rPr>
        <w:t>：参加标准草案讨论稿的起草和标准技术要求、技术指标与检验方法的起草及标准主要技术指标的试验验证工作；</w:t>
      </w:r>
    </w:p>
    <w:p w:rsidR="007777CE" w:rsidRPr="007C4AB5" w:rsidRDefault="007777CE" w:rsidP="007777CE">
      <w:pPr>
        <w:spacing w:line="480" w:lineRule="exact"/>
        <w:ind w:leftChars="200" w:left="900" w:hangingChars="200" w:hanging="480"/>
        <w:rPr>
          <w:sz w:val="24"/>
        </w:rPr>
      </w:pPr>
      <w:r w:rsidRPr="007C4AB5">
        <w:rPr>
          <w:sz w:val="24"/>
        </w:rPr>
        <w:t>——</w:t>
      </w:r>
      <w:r w:rsidRPr="007C4AB5">
        <w:rPr>
          <w:rFonts w:hint="eastAsia"/>
          <w:sz w:val="24"/>
        </w:rPr>
        <w:t>王士明</w:t>
      </w:r>
      <w:r w:rsidRPr="007C4AB5">
        <w:rPr>
          <w:sz w:val="24"/>
        </w:rPr>
        <w:t>：参与标准技术要求、技术指标和检验方法的研究，指导标准</w:t>
      </w:r>
      <w:r w:rsidRPr="007C4AB5">
        <w:rPr>
          <w:sz w:val="24"/>
        </w:rPr>
        <w:lastRenderedPageBreak/>
        <w:t>主要技术指标的试验验证工作；</w:t>
      </w:r>
    </w:p>
    <w:p w:rsidR="007777CE" w:rsidRPr="007C4AB5" w:rsidRDefault="007777CE" w:rsidP="007777CE">
      <w:pPr>
        <w:spacing w:line="480" w:lineRule="exact"/>
        <w:ind w:leftChars="200" w:left="900" w:hangingChars="200" w:hanging="480"/>
        <w:rPr>
          <w:sz w:val="24"/>
        </w:rPr>
      </w:pPr>
      <w:r w:rsidRPr="007C4AB5">
        <w:rPr>
          <w:sz w:val="24"/>
        </w:rPr>
        <w:t>——</w:t>
      </w:r>
      <w:r w:rsidRPr="007C4AB5">
        <w:rPr>
          <w:rFonts w:hint="eastAsia"/>
          <w:sz w:val="24"/>
        </w:rPr>
        <w:t>王保田</w:t>
      </w:r>
      <w:r w:rsidRPr="007C4AB5">
        <w:rPr>
          <w:sz w:val="24"/>
        </w:rPr>
        <w:t>：参</w:t>
      </w:r>
      <w:r w:rsidRPr="007C4AB5">
        <w:rPr>
          <w:rFonts w:hint="eastAsia"/>
          <w:sz w:val="24"/>
        </w:rPr>
        <w:t>与</w:t>
      </w:r>
      <w:r w:rsidRPr="007C4AB5">
        <w:rPr>
          <w:sz w:val="24"/>
        </w:rPr>
        <w:t>标准草案</w:t>
      </w:r>
      <w:r w:rsidRPr="007C4AB5">
        <w:rPr>
          <w:rFonts w:hint="eastAsia"/>
          <w:sz w:val="24"/>
        </w:rPr>
        <w:t>的讨论，参与</w:t>
      </w:r>
      <w:r w:rsidRPr="007C4AB5">
        <w:rPr>
          <w:sz w:val="24"/>
        </w:rPr>
        <w:t>标准技术要求、技术指标与检验方法的起草及标准主要技术指标的试验验证工作；</w:t>
      </w:r>
    </w:p>
    <w:p w:rsidR="007777CE" w:rsidRPr="007C4AB5" w:rsidRDefault="007777CE" w:rsidP="007777CE">
      <w:pPr>
        <w:spacing w:line="480" w:lineRule="exact"/>
        <w:ind w:leftChars="200" w:left="900" w:hangingChars="200" w:hanging="480"/>
        <w:rPr>
          <w:sz w:val="24"/>
        </w:rPr>
      </w:pPr>
      <w:r w:rsidRPr="007C4AB5">
        <w:rPr>
          <w:sz w:val="24"/>
        </w:rPr>
        <w:t>——</w:t>
      </w:r>
      <w:r w:rsidRPr="007C4AB5">
        <w:rPr>
          <w:rFonts w:hint="eastAsia"/>
          <w:sz w:val="24"/>
        </w:rPr>
        <w:t>章萍萍：</w:t>
      </w:r>
      <w:r w:rsidRPr="007C4AB5">
        <w:rPr>
          <w:sz w:val="24"/>
        </w:rPr>
        <w:t>参加标准草案讨论稿的起草和标准技术要求、技术指标与检验方法的起草</w:t>
      </w:r>
      <w:r w:rsidRPr="007C4AB5">
        <w:rPr>
          <w:rFonts w:hint="eastAsia"/>
          <w:sz w:val="24"/>
        </w:rPr>
        <w:t>；</w:t>
      </w:r>
    </w:p>
    <w:p w:rsidR="007777CE" w:rsidRPr="007C4AB5" w:rsidRDefault="007777CE" w:rsidP="007777CE">
      <w:pPr>
        <w:spacing w:line="480" w:lineRule="exact"/>
        <w:ind w:leftChars="200" w:left="900" w:hangingChars="200" w:hanging="480"/>
        <w:rPr>
          <w:sz w:val="24"/>
        </w:rPr>
      </w:pPr>
      <w:r w:rsidRPr="007C4AB5">
        <w:rPr>
          <w:sz w:val="24"/>
        </w:rPr>
        <w:t>——</w:t>
      </w:r>
      <w:r w:rsidRPr="007C4AB5">
        <w:rPr>
          <w:rFonts w:hint="eastAsia"/>
          <w:sz w:val="24"/>
        </w:rPr>
        <w:t>凌云富：</w:t>
      </w:r>
      <w:r w:rsidRPr="007C4AB5">
        <w:rPr>
          <w:sz w:val="24"/>
        </w:rPr>
        <w:t>参加标准草案讨论稿的起草和标准技术要求、技术指标与检验方法的起草。</w:t>
      </w:r>
    </w:p>
    <w:p w:rsidR="007777CE" w:rsidRPr="007C4AB5" w:rsidRDefault="007777CE" w:rsidP="007777CE">
      <w:pPr>
        <w:spacing w:line="480" w:lineRule="exact"/>
        <w:ind w:leftChars="200" w:left="900" w:hangingChars="200" w:hanging="480"/>
        <w:rPr>
          <w:sz w:val="24"/>
        </w:rPr>
      </w:pPr>
      <w:r w:rsidRPr="007C4AB5">
        <w:rPr>
          <w:rFonts w:hint="eastAsia"/>
          <w:sz w:val="24"/>
        </w:rPr>
        <w:t>——刘彬：参加标准草案讨论稿的起草和标准技术要求、技术指标与检验方法的起草。</w:t>
      </w:r>
    </w:p>
    <w:p w:rsidR="007777CE" w:rsidRPr="007C4AB5" w:rsidRDefault="007777CE" w:rsidP="007777CE">
      <w:pPr>
        <w:spacing w:line="480" w:lineRule="exact"/>
        <w:ind w:leftChars="200" w:left="900" w:hangingChars="200" w:hanging="480"/>
        <w:rPr>
          <w:sz w:val="24"/>
        </w:rPr>
      </w:pPr>
      <w:r w:rsidRPr="007C4AB5">
        <w:rPr>
          <w:rFonts w:hint="eastAsia"/>
          <w:sz w:val="24"/>
        </w:rPr>
        <w:t>——方红梅：参加标准草案讨论稿的起草和标准技术要求、技术指标与检验方法的起草。</w:t>
      </w:r>
    </w:p>
    <w:p w:rsidR="007777CE" w:rsidRPr="007C4AB5" w:rsidRDefault="007777CE" w:rsidP="007777CE">
      <w:pPr>
        <w:spacing w:line="480" w:lineRule="exact"/>
        <w:ind w:leftChars="200" w:left="900" w:hangingChars="200" w:hanging="480"/>
        <w:rPr>
          <w:sz w:val="24"/>
        </w:rPr>
      </w:pPr>
      <w:r w:rsidRPr="007C4AB5">
        <w:rPr>
          <w:rFonts w:hint="eastAsia"/>
          <w:sz w:val="24"/>
        </w:rPr>
        <w:t>——郭伟彬：参加标准草案讨论稿的起草和标准技术要求、技术指标与检验方法的起草。</w:t>
      </w:r>
    </w:p>
    <w:p w:rsidR="00E76E11" w:rsidRPr="007C4AB5" w:rsidRDefault="00F0416E" w:rsidP="00F0416E">
      <w:pPr>
        <w:spacing w:before="100" w:beforeAutospacing="1" w:afterLines="50" w:after="156" w:line="480" w:lineRule="exact"/>
        <w:ind w:firstLineChars="200" w:firstLine="482"/>
        <w:rPr>
          <w:b/>
          <w:sz w:val="24"/>
        </w:rPr>
      </w:pPr>
      <w:r w:rsidRPr="007C4AB5">
        <w:rPr>
          <w:b/>
          <w:sz w:val="24"/>
        </w:rPr>
        <w:t>二</w:t>
      </w:r>
      <w:r w:rsidR="005A34CE" w:rsidRPr="007C4AB5">
        <w:rPr>
          <w:b/>
          <w:sz w:val="24"/>
        </w:rPr>
        <w:t>、</w:t>
      </w:r>
      <w:r w:rsidR="00FC427D" w:rsidRPr="007C4AB5">
        <w:rPr>
          <w:b/>
          <w:sz w:val="24"/>
        </w:rPr>
        <w:t>主要试验情况</w:t>
      </w:r>
    </w:p>
    <w:p w:rsidR="00E76E11" w:rsidRPr="007C4AB5" w:rsidRDefault="00FC427D">
      <w:pPr>
        <w:pStyle w:val="1"/>
        <w:spacing w:line="480" w:lineRule="exact"/>
        <w:ind w:firstLine="480"/>
        <w:rPr>
          <w:sz w:val="24"/>
        </w:rPr>
      </w:pPr>
      <w:r w:rsidRPr="007C4AB5">
        <w:rPr>
          <w:rFonts w:hint="eastAsia"/>
          <w:sz w:val="24"/>
        </w:rPr>
        <w:t>浙江土工仪器制造有限公司是</w:t>
      </w:r>
      <w:r w:rsidRPr="007C4AB5">
        <w:rPr>
          <w:rFonts w:hint="eastAsia"/>
          <w:sz w:val="24"/>
        </w:rPr>
        <w:t>GB/T 24107.1-2009</w:t>
      </w:r>
      <w:proofErr w:type="gramStart"/>
      <w:r w:rsidRPr="007C4AB5">
        <w:rPr>
          <w:rFonts w:hint="eastAsia"/>
          <w:sz w:val="24"/>
        </w:rPr>
        <w:t>三轴仪</w:t>
      </w:r>
      <w:proofErr w:type="gramEnd"/>
      <w:r w:rsidRPr="007C4AB5">
        <w:rPr>
          <w:rFonts w:hint="eastAsia"/>
          <w:sz w:val="24"/>
        </w:rPr>
        <w:t>国家标准主要起草单位，在本项目产品研发、制造、应用方面具有丰富经验和技术积淀。对本标准项目技术内容具有全面深入了解。</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本标准是标准起草单位在国家标准（</w:t>
      </w:r>
      <w:r w:rsidRPr="007C4AB5">
        <w:rPr>
          <w:rFonts w:hint="eastAsia"/>
          <w:sz w:val="24"/>
        </w:rPr>
        <w:t xml:space="preserve">GB/T 24107.1 </w:t>
      </w:r>
      <w:r w:rsidRPr="007C4AB5">
        <w:rPr>
          <w:rFonts w:hint="eastAsia"/>
          <w:sz w:val="24"/>
        </w:rPr>
        <w:t>土工试验仪器</w:t>
      </w:r>
      <w:r w:rsidRPr="007C4AB5">
        <w:rPr>
          <w:rFonts w:hint="eastAsia"/>
          <w:sz w:val="24"/>
        </w:rPr>
        <w:t xml:space="preserve"> </w:t>
      </w:r>
      <w:proofErr w:type="gramStart"/>
      <w:r w:rsidRPr="007C4AB5">
        <w:rPr>
          <w:rFonts w:hint="eastAsia"/>
          <w:sz w:val="24"/>
        </w:rPr>
        <w:t>三轴仪</w:t>
      </w:r>
      <w:proofErr w:type="gramEnd"/>
      <w:r w:rsidRPr="007C4AB5">
        <w:rPr>
          <w:rFonts w:hint="eastAsia"/>
          <w:sz w:val="24"/>
        </w:rPr>
        <w:t xml:space="preserve"> </w:t>
      </w:r>
      <w:r w:rsidRPr="007C4AB5">
        <w:rPr>
          <w:rFonts w:hint="eastAsia"/>
          <w:sz w:val="24"/>
        </w:rPr>
        <w:t>第</w:t>
      </w:r>
      <w:r w:rsidRPr="007C4AB5">
        <w:rPr>
          <w:rFonts w:hint="eastAsia"/>
          <w:sz w:val="24"/>
        </w:rPr>
        <w:t>1</w:t>
      </w:r>
      <w:r w:rsidRPr="007C4AB5">
        <w:rPr>
          <w:rFonts w:hint="eastAsia"/>
          <w:sz w:val="24"/>
        </w:rPr>
        <w:t>部分</w:t>
      </w:r>
      <w:r w:rsidRPr="007C4AB5">
        <w:rPr>
          <w:rFonts w:hint="eastAsia"/>
          <w:sz w:val="24"/>
        </w:rPr>
        <w:t xml:space="preserve"> </w:t>
      </w:r>
      <w:r w:rsidRPr="007C4AB5">
        <w:rPr>
          <w:rFonts w:hint="eastAsia"/>
          <w:sz w:val="24"/>
        </w:rPr>
        <w:t>应变控制式三轴仪）的基础之上，根据市场实际需求和产品技术发展情况，结合现行</w:t>
      </w:r>
      <w:r w:rsidRPr="007C4AB5">
        <w:rPr>
          <w:rFonts w:hint="eastAsia"/>
          <w:sz w:val="24"/>
        </w:rPr>
        <w:t>ASTM</w:t>
      </w:r>
      <w:r w:rsidRPr="007C4AB5">
        <w:rPr>
          <w:sz w:val="24"/>
        </w:rPr>
        <w:t xml:space="preserve">  </w:t>
      </w:r>
      <w:r w:rsidRPr="007C4AB5">
        <w:rPr>
          <w:rFonts w:hint="eastAsia"/>
          <w:sz w:val="24"/>
        </w:rPr>
        <w:t xml:space="preserve">D7181-20 </w:t>
      </w:r>
      <w:r w:rsidRPr="007C4AB5">
        <w:rPr>
          <w:rFonts w:hint="eastAsia"/>
          <w:sz w:val="24"/>
        </w:rPr>
        <w:t>《土壤固结排水三轴压缩试验方法》、</w:t>
      </w:r>
      <w:r w:rsidRPr="007C4AB5">
        <w:rPr>
          <w:rFonts w:hint="eastAsia"/>
          <w:sz w:val="24"/>
        </w:rPr>
        <w:t>ISO 17829-8</w:t>
      </w:r>
      <w:r w:rsidRPr="007C4AB5">
        <w:rPr>
          <w:rFonts w:hint="eastAsia"/>
          <w:sz w:val="24"/>
        </w:rPr>
        <w:t>《土工勘查和试验</w:t>
      </w:r>
      <w:r w:rsidRPr="007C4AB5">
        <w:rPr>
          <w:rFonts w:hint="eastAsia"/>
          <w:sz w:val="24"/>
        </w:rPr>
        <w:t xml:space="preserve"> </w:t>
      </w:r>
      <w:r w:rsidRPr="007C4AB5">
        <w:rPr>
          <w:rFonts w:hint="eastAsia"/>
          <w:sz w:val="24"/>
        </w:rPr>
        <w:t>土壤的实验室试验</w:t>
      </w:r>
      <w:r w:rsidRPr="007C4AB5">
        <w:rPr>
          <w:rFonts w:hint="eastAsia"/>
          <w:sz w:val="24"/>
        </w:rPr>
        <w:t xml:space="preserve"> </w:t>
      </w:r>
      <w:r w:rsidRPr="007C4AB5">
        <w:rPr>
          <w:rFonts w:hint="eastAsia"/>
          <w:sz w:val="24"/>
        </w:rPr>
        <w:t>未固结无排水三轴试验》等先进国际标准制定的，本项目提出的技术要求比国家标准更加全面，部分技术指标高于国家标准。</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技术指标：</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1</w:t>
      </w:r>
      <w:r w:rsidRPr="007C4AB5">
        <w:rPr>
          <w:rFonts w:hint="eastAsia"/>
          <w:sz w:val="24"/>
        </w:rPr>
        <w:t>、</w:t>
      </w:r>
      <w:proofErr w:type="gramStart"/>
      <w:r w:rsidRPr="007C4AB5">
        <w:rPr>
          <w:rFonts w:hint="eastAsia"/>
          <w:sz w:val="24"/>
        </w:rPr>
        <w:t>压力室经</w:t>
      </w:r>
      <w:proofErr w:type="gramEnd"/>
      <w:r w:rsidRPr="007C4AB5">
        <w:rPr>
          <w:rFonts w:hint="eastAsia"/>
          <w:sz w:val="24"/>
        </w:rPr>
        <w:t>标称压力耐压试验</w:t>
      </w:r>
      <w:r w:rsidRPr="007C4AB5">
        <w:rPr>
          <w:rFonts w:hint="eastAsia"/>
          <w:sz w:val="24"/>
        </w:rPr>
        <w:t xml:space="preserve"> 24h</w:t>
      </w:r>
      <w:r w:rsidRPr="007C4AB5">
        <w:rPr>
          <w:rFonts w:hint="eastAsia"/>
          <w:sz w:val="24"/>
        </w:rPr>
        <w:t>，应不漏水、不减压。</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2</w:t>
      </w:r>
      <w:r w:rsidRPr="007C4AB5">
        <w:rPr>
          <w:rFonts w:hint="eastAsia"/>
          <w:sz w:val="24"/>
        </w:rPr>
        <w:t>、</w:t>
      </w:r>
      <w:proofErr w:type="gramStart"/>
      <w:r w:rsidRPr="007C4AB5">
        <w:rPr>
          <w:rFonts w:hint="eastAsia"/>
          <w:sz w:val="24"/>
        </w:rPr>
        <w:t>压力室</w:t>
      </w:r>
      <w:proofErr w:type="gramEnd"/>
      <w:r w:rsidRPr="007C4AB5">
        <w:rPr>
          <w:rFonts w:hint="eastAsia"/>
          <w:sz w:val="24"/>
        </w:rPr>
        <w:t>的底座与活塞同轴度应小于φ</w:t>
      </w:r>
      <w:r w:rsidRPr="007C4AB5">
        <w:rPr>
          <w:rFonts w:hint="eastAsia"/>
          <w:sz w:val="24"/>
        </w:rPr>
        <w:t>0.20mm</w:t>
      </w:r>
      <w:r w:rsidRPr="007C4AB5">
        <w:rPr>
          <w:rFonts w:hint="eastAsia"/>
          <w:sz w:val="24"/>
        </w:rPr>
        <w:t>。</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lastRenderedPageBreak/>
        <w:t>3</w:t>
      </w:r>
      <w:r w:rsidRPr="007C4AB5">
        <w:rPr>
          <w:rFonts w:hint="eastAsia"/>
          <w:sz w:val="24"/>
        </w:rPr>
        <w:t>、周围压力控制系统和孔隙压力测量系统连通后，加压，两系统的压力指示值的相对误差应不超过±</w:t>
      </w:r>
      <w:r w:rsidRPr="007C4AB5">
        <w:rPr>
          <w:rFonts w:hint="eastAsia"/>
          <w:sz w:val="24"/>
        </w:rPr>
        <w:t>1%</w:t>
      </w:r>
      <w:r w:rsidRPr="007C4AB5">
        <w:rPr>
          <w:rFonts w:hint="eastAsia"/>
          <w:sz w:val="24"/>
        </w:rPr>
        <w:t>。</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4</w:t>
      </w:r>
      <w:r w:rsidRPr="007C4AB5">
        <w:rPr>
          <w:rFonts w:hint="eastAsia"/>
          <w:sz w:val="24"/>
        </w:rPr>
        <w:t>、反压力和周围压力控制系统各自加压至相同压力值后，使</w:t>
      </w:r>
      <w:proofErr w:type="gramStart"/>
      <w:r w:rsidRPr="007C4AB5">
        <w:rPr>
          <w:rFonts w:hint="eastAsia"/>
          <w:sz w:val="24"/>
        </w:rPr>
        <w:t>二系统</w:t>
      </w:r>
      <w:proofErr w:type="gramEnd"/>
      <w:r w:rsidRPr="007C4AB5">
        <w:rPr>
          <w:rFonts w:hint="eastAsia"/>
          <w:sz w:val="24"/>
        </w:rPr>
        <w:t>相通，</w:t>
      </w:r>
      <w:proofErr w:type="gramStart"/>
      <w:r w:rsidRPr="007C4AB5">
        <w:rPr>
          <w:rFonts w:hint="eastAsia"/>
          <w:sz w:val="24"/>
        </w:rPr>
        <w:t>二系统</w:t>
      </w:r>
      <w:proofErr w:type="gramEnd"/>
      <w:r w:rsidRPr="007C4AB5">
        <w:rPr>
          <w:rFonts w:hint="eastAsia"/>
          <w:sz w:val="24"/>
        </w:rPr>
        <w:t>的压力指示值的相对误差应不超过±</w:t>
      </w:r>
      <w:r w:rsidRPr="007C4AB5">
        <w:rPr>
          <w:rFonts w:hint="eastAsia"/>
          <w:sz w:val="24"/>
        </w:rPr>
        <w:t>1%</w:t>
      </w:r>
      <w:r w:rsidRPr="007C4AB5">
        <w:rPr>
          <w:rFonts w:hint="eastAsia"/>
          <w:sz w:val="24"/>
        </w:rPr>
        <w:t>。</w:t>
      </w:r>
      <w:r w:rsidRPr="007C4AB5">
        <w:rPr>
          <w:rFonts w:hint="eastAsia"/>
          <w:sz w:val="24"/>
        </w:rPr>
        <w:t xml:space="preserve"> </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5</w:t>
      </w:r>
      <w:r w:rsidRPr="007C4AB5">
        <w:rPr>
          <w:rFonts w:hint="eastAsia"/>
          <w:sz w:val="24"/>
        </w:rPr>
        <w:t>、孔隙水压力测量系统体积因素应小于</w:t>
      </w:r>
      <w:r w:rsidRPr="007C4AB5">
        <w:rPr>
          <w:rFonts w:hint="eastAsia"/>
          <w:sz w:val="24"/>
        </w:rPr>
        <w:t>1.5</w:t>
      </w:r>
      <w:r w:rsidRPr="007C4AB5">
        <w:rPr>
          <w:rFonts w:hint="eastAsia"/>
          <w:sz w:val="24"/>
        </w:rPr>
        <w:t>×</w:t>
      </w:r>
      <w:r w:rsidRPr="007C4AB5">
        <w:rPr>
          <w:rFonts w:hint="eastAsia"/>
          <w:sz w:val="24"/>
        </w:rPr>
        <w:t>10-5cm3/MPa</w:t>
      </w:r>
      <w:r w:rsidRPr="007C4AB5">
        <w:rPr>
          <w:rFonts w:hint="eastAsia"/>
          <w:sz w:val="24"/>
        </w:rPr>
        <w:t>。</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6</w:t>
      </w:r>
      <w:r w:rsidRPr="007C4AB5">
        <w:rPr>
          <w:rFonts w:hint="eastAsia"/>
          <w:sz w:val="24"/>
        </w:rPr>
        <w:t>、当周围压力调压手轮移到接近前端，即手轮与行程开关接触时，应能自动切断电源。</w:t>
      </w:r>
      <w:r w:rsidRPr="007C4AB5">
        <w:rPr>
          <w:rFonts w:hint="eastAsia"/>
          <w:sz w:val="24"/>
        </w:rPr>
        <w:t xml:space="preserve"> </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7</w:t>
      </w:r>
      <w:r w:rsidRPr="007C4AB5">
        <w:rPr>
          <w:rFonts w:hint="eastAsia"/>
          <w:sz w:val="24"/>
        </w:rPr>
        <w:t>、升降采用滚珠丝杆结构。</w:t>
      </w:r>
      <w:r w:rsidRPr="007C4AB5">
        <w:rPr>
          <w:rFonts w:hint="eastAsia"/>
          <w:sz w:val="24"/>
        </w:rPr>
        <w:t xml:space="preserve"> </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8</w:t>
      </w:r>
      <w:r w:rsidRPr="007C4AB5">
        <w:rPr>
          <w:rFonts w:hint="eastAsia"/>
          <w:sz w:val="24"/>
        </w:rPr>
        <w:t>、横梁有调平装置。</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9</w:t>
      </w:r>
      <w:r w:rsidRPr="007C4AB5">
        <w:rPr>
          <w:rFonts w:hint="eastAsia"/>
          <w:sz w:val="24"/>
        </w:rPr>
        <w:t>、试验机上负荷计量仪表的示值相对误差在最大负荷的</w:t>
      </w:r>
      <w:r w:rsidRPr="007C4AB5">
        <w:rPr>
          <w:rFonts w:hint="eastAsia"/>
          <w:sz w:val="24"/>
        </w:rPr>
        <w:t xml:space="preserve"> 10%</w:t>
      </w:r>
      <w:r w:rsidRPr="007C4AB5">
        <w:rPr>
          <w:rFonts w:hint="eastAsia"/>
          <w:sz w:val="24"/>
        </w:rPr>
        <w:t>～</w:t>
      </w:r>
      <w:r w:rsidRPr="007C4AB5">
        <w:rPr>
          <w:rFonts w:hint="eastAsia"/>
          <w:sz w:val="24"/>
        </w:rPr>
        <w:t>100%</w:t>
      </w:r>
      <w:r w:rsidRPr="007C4AB5">
        <w:rPr>
          <w:rFonts w:hint="eastAsia"/>
          <w:sz w:val="24"/>
        </w:rPr>
        <w:t>范围内应小于</w:t>
      </w:r>
      <w:r w:rsidRPr="007C4AB5">
        <w:rPr>
          <w:rFonts w:hint="eastAsia"/>
          <w:sz w:val="24"/>
        </w:rPr>
        <w:t>1%</w:t>
      </w:r>
      <w:r w:rsidRPr="007C4AB5">
        <w:rPr>
          <w:rFonts w:hint="eastAsia"/>
          <w:sz w:val="24"/>
        </w:rPr>
        <w:t>；使用荷重传感器测量，其误差应小于满量程（</w:t>
      </w:r>
      <w:r w:rsidRPr="007C4AB5">
        <w:rPr>
          <w:rFonts w:hint="eastAsia"/>
          <w:sz w:val="24"/>
        </w:rPr>
        <w:t>FS</w:t>
      </w:r>
      <w:r w:rsidRPr="007C4AB5">
        <w:rPr>
          <w:rFonts w:hint="eastAsia"/>
          <w:sz w:val="24"/>
        </w:rPr>
        <w:t>）的</w:t>
      </w:r>
      <w:r w:rsidRPr="007C4AB5">
        <w:rPr>
          <w:rFonts w:hint="eastAsia"/>
          <w:sz w:val="24"/>
        </w:rPr>
        <w:t>0.5%</w:t>
      </w:r>
      <w:r w:rsidRPr="007C4AB5">
        <w:rPr>
          <w:rFonts w:hint="eastAsia"/>
          <w:sz w:val="24"/>
        </w:rPr>
        <w:t>。</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10</w:t>
      </w:r>
      <w:r w:rsidRPr="007C4AB5">
        <w:rPr>
          <w:rFonts w:hint="eastAsia"/>
          <w:sz w:val="24"/>
        </w:rPr>
        <w:t>、试验机工作时，其噪声低于</w:t>
      </w:r>
      <w:r w:rsidRPr="007C4AB5">
        <w:rPr>
          <w:rFonts w:hint="eastAsia"/>
          <w:sz w:val="24"/>
        </w:rPr>
        <w:t>50dB</w:t>
      </w:r>
      <w:r w:rsidRPr="007C4AB5">
        <w:rPr>
          <w:rFonts w:hint="eastAsia"/>
          <w:sz w:val="24"/>
        </w:rPr>
        <w:t>（</w:t>
      </w:r>
      <w:r w:rsidRPr="007C4AB5">
        <w:rPr>
          <w:rFonts w:hint="eastAsia"/>
          <w:sz w:val="24"/>
        </w:rPr>
        <w:t>A</w:t>
      </w:r>
      <w:r w:rsidRPr="007C4AB5">
        <w:rPr>
          <w:rFonts w:hint="eastAsia"/>
          <w:sz w:val="24"/>
        </w:rPr>
        <w:t>）；台面振幅低于</w:t>
      </w:r>
      <w:r w:rsidRPr="007C4AB5">
        <w:rPr>
          <w:rFonts w:hint="eastAsia"/>
          <w:sz w:val="24"/>
        </w:rPr>
        <w:t>0.003mm</w:t>
      </w:r>
      <w:r w:rsidRPr="007C4AB5">
        <w:rPr>
          <w:rFonts w:hint="eastAsia"/>
          <w:sz w:val="24"/>
        </w:rPr>
        <w:t>。</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11</w:t>
      </w:r>
      <w:r w:rsidRPr="007C4AB5">
        <w:rPr>
          <w:rFonts w:hint="eastAsia"/>
          <w:sz w:val="24"/>
        </w:rPr>
        <w:t>、试验机的升降板在额定电压和负荷状态下升降速率（以每分钟行程毫米计）：多次（</w:t>
      </w:r>
      <w:r w:rsidRPr="007C4AB5">
        <w:rPr>
          <w:rFonts w:hint="eastAsia"/>
          <w:sz w:val="24"/>
        </w:rPr>
        <w:t xml:space="preserve">5 </w:t>
      </w:r>
      <w:r w:rsidRPr="007C4AB5">
        <w:rPr>
          <w:rFonts w:hint="eastAsia"/>
          <w:sz w:val="24"/>
        </w:rPr>
        <w:t>次以上）测定的平均速率与设计标称速率的相对误差小于</w:t>
      </w:r>
      <w:r w:rsidRPr="007C4AB5">
        <w:rPr>
          <w:rFonts w:hint="eastAsia"/>
          <w:sz w:val="24"/>
        </w:rPr>
        <w:t>1%</w:t>
      </w:r>
      <w:r w:rsidRPr="007C4AB5">
        <w:rPr>
          <w:rFonts w:hint="eastAsia"/>
          <w:sz w:val="24"/>
        </w:rPr>
        <w:t>。</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12</w:t>
      </w:r>
      <w:r w:rsidRPr="007C4AB5">
        <w:rPr>
          <w:rFonts w:hint="eastAsia"/>
          <w:sz w:val="24"/>
        </w:rPr>
        <w:t>、框架式试验机的升降板和横梁中心同轴度小于φ</w:t>
      </w:r>
      <w:r w:rsidRPr="007C4AB5">
        <w:rPr>
          <w:rFonts w:hint="eastAsia"/>
          <w:sz w:val="24"/>
        </w:rPr>
        <w:t>0.20mm</w:t>
      </w:r>
      <w:r w:rsidRPr="007C4AB5">
        <w:rPr>
          <w:rFonts w:hint="eastAsia"/>
          <w:sz w:val="24"/>
        </w:rPr>
        <w:t>。</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13</w:t>
      </w:r>
      <w:r w:rsidRPr="007C4AB5">
        <w:rPr>
          <w:rFonts w:hint="eastAsia"/>
          <w:sz w:val="24"/>
        </w:rPr>
        <w:t>、周围压力测量范围为</w:t>
      </w:r>
      <w:r w:rsidRPr="007C4AB5">
        <w:rPr>
          <w:rFonts w:hint="eastAsia"/>
          <w:sz w:val="24"/>
        </w:rPr>
        <w:t xml:space="preserve"> 0</w:t>
      </w:r>
      <w:r w:rsidRPr="007C4AB5">
        <w:rPr>
          <w:rFonts w:hint="eastAsia"/>
          <w:sz w:val="24"/>
        </w:rPr>
        <w:t>～</w:t>
      </w:r>
      <w:r w:rsidRPr="007C4AB5">
        <w:rPr>
          <w:rFonts w:hint="eastAsia"/>
          <w:sz w:val="24"/>
        </w:rPr>
        <w:t xml:space="preserve">1.0 </w:t>
      </w:r>
      <w:proofErr w:type="spellStart"/>
      <w:r w:rsidRPr="007C4AB5">
        <w:rPr>
          <w:rFonts w:hint="eastAsia"/>
          <w:sz w:val="24"/>
        </w:rPr>
        <w:t>MPa</w:t>
      </w:r>
      <w:proofErr w:type="spellEnd"/>
      <w:r w:rsidRPr="007C4AB5">
        <w:rPr>
          <w:rFonts w:hint="eastAsia"/>
          <w:sz w:val="24"/>
        </w:rPr>
        <w:t>、</w:t>
      </w:r>
      <w:r w:rsidRPr="007C4AB5">
        <w:rPr>
          <w:rFonts w:hint="eastAsia"/>
          <w:sz w:val="24"/>
        </w:rPr>
        <w:t>0</w:t>
      </w:r>
      <w:r w:rsidRPr="007C4AB5">
        <w:rPr>
          <w:rFonts w:hint="eastAsia"/>
          <w:sz w:val="24"/>
        </w:rPr>
        <w:t>～</w:t>
      </w:r>
      <w:r w:rsidRPr="007C4AB5">
        <w:rPr>
          <w:rFonts w:hint="eastAsia"/>
          <w:sz w:val="24"/>
        </w:rPr>
        <w:t xml:space="preserve">2.0 </w:t>
      </w:r>
      <w:proofErr w:type="spellStart"/>
      <w:r w:rsidRPr="007C4AB5">
        <w:rPr>
          <w:rFonts w:hint="eastAsia"/>
          <w:sz w:val="24"/>
        </w:rPr>
        <w:t>MPa</w:t>
      </w:r>
      <w:proofErr w:type="spellEnd"/>
      <w:r w:rsidRPr="007C4AB5">
        <w:rPr>
          <w:rFonts w:hint="eastAsia"/>
          <w:sz w:val="24"/>
        </w:rPr>
        <w:t>、</w:t>
      </w:r>
      <w:r w:rsidRPr="007C4AB5">
        <w:rPr>
          <w:rFonts w:hint="eastAsia"/>
          <w:sz w:val="24"/>
        </w:rPr>
        <w:t>0</w:t>
      </w:r>
      <w:r w:rsidRPr="007C4AB5">
        <w:rPr>
          <w:rFonts w:hint="eastAsia"/>
          <w:sz w:val="24"/>
        </w:rPr>
        <w:t>～</w:t>
      </w:r>
      <w:r w:rsidRPr="007C4AB5">
        <w:rPr>
          <w:rFonts w:hint="eastAsia"/>
          <w:sz w:val="24"/>
        </w:rPr>
        <w:t xml:space="preserve">6.0 </w:t>
      </w:r>
      <w:proofErr w:type="spellStart"/>
      <w:r w:rsidRPr="007C4AB5">
        <w:rPr>
          <w:rFonts w:hint="eastAsia"/>
          <w:sz w:val="24"/>
        </w:rPr>
        <w:t>MPa</w:t>
      </w:r>
      <w:proofErr w:type="spellEnd"/>
      <w:r w:rsidRPr="007C4AB5">
        <w:rPr>
          <w:rFonts w:hint="eastAsia"/>
          <w:sz w:val="24"/>
        </w:rPr>
        <w:t>；反压力的测量范围为</w:t>
      </w:r>
      <w:r w:rsidRPr="007C4AB5">
        <w:rPr>
          <w:rFonts w:hint="eastAsia"/>
          <w:sz w:val="24"/>
        </w:rPr>
        <w:t xml:space="preserve"> 0</w:t>
      </w:r>
      <w:r w:rsidRPr="007C4AB5">
        <w:rPr>
          <w:rFonts w:hint="eastAsia"/>
          <w:sz w:val="24"/>
        </w:rPr>
        <w:t>～</w:t>
      </w:r>
      <w:r w:rsidRPr="007C4AB5">
        <w:rPr>
          <w:rFonts w:hint="eastAsia"/>
          <w:sz w:val="24"/>
        </w:rPr>
        <w:t xml:space="preserve">1.0 </w:t>
      </w:r>
      <w:proofErr w:type="spellStart"/>
      <w:r w:rsidRPr="007C4AB5">
        <w:rPr>
          <w:rFonts w:hint="eastAsia"/>
          <w:sz w:val="24"/>
        </w:rPr>
        <w:t>MPa</w:t>
      </w:r>
      <w:proofErr w:type="spellEnd"/>
      <w:r w:rsidRPr="007C4AB5">
        <w:rPr>
          <w:rFonts w:hint="eastAsia"/>
          <w:sz w:val="24"/>
        </w:rPr>
        <w:t>、</w:t>
      </w:r>
      <w:r w:rsidRPr="007C4AB5">
        <w:rPr>
          <w:rFonts w:hint="eastAsia"/>
          <w:sz w:val="24"/>
        </w:rPr>
        <w:t>0</w:t>
      </w:r>
      <w:r w:rsidRPr="007C4AB5">
        <w:rPr>
          <w:rFonts w:hint="eastAsia"/>
          <w:sz w:val="24"/>
        </w:rPr>
        <w:t>～</w:t>
      </w:r>
      <w:r w:rsidRPr="007C4AB5">
        <w:rPr>
          <w:rFonts w:hint="eastAsia"/>
          <w:sz w:val="24"/>
        </w:rPr>
        <w:t xml:space="preserve">2.0 </w:t>
      </w:r>
      <w:proofErr w:type="spellStart"/>
      <w:r w:rsidRPr="007C4AB5">
        <w:rPr>
          <w:rFonts w:hint="eastAsia"/>
          <w:sz w:val="24"/>
        </w:rPr>
        <w:t>MPa</w:t>
      </w:r>
      <w:proofErr w:type="spellEnd"/>
      <w:r w:rsidRPr="007C4AB5">
        <w:rPr>
          <w:rFonts w:hint="eastAsia"/>
          <w:sz w:val="24"/>
        </w:rPr>
        <w:t>；其示值误差均小于±</w:t>
      </w:r>
      <w:r w:rsidRPr="007C4AB5">
        <w:rPr>
          <w:rFonts w:hint="eastAsia"/>
          <w:sz w:val="24"/>
        </w:rPr>
        <w:t>1%FS</w:t>
      </w:r>
      <w:r w:rsidRPr="007C4AB5">
        <w:rPr>
          <w:rFonts w:hint="eastAsia"/>
          <w:sz w:val="24"/>
        </w:rPr>
        <w:t>。如用压力表，其准确度等级不低于</w:t>
      </w:r>
      <w:r w:rsidRPr="007C4AB5">
        <w:rPr>
          <w:rFonts w:hint="eastAsia"/>
          <w:sz w:val="24"/>
        </w:rPr>
        <w:t xml:space="preserve"> 0.4 </w:t>
      </w:r>
      <w:r w:rsidRPr="007C4AB5">
        <w:rPr>
          <w:rFonts w:hint="eastAsia"/>
          <w:sz w:val="24"/>
        </w:rPr>
        <w:t>级。</w:t>
      </w:r>
      <w:r w:rsidRPr="007C4AB5">
        <w:rPr>
          <w:rFonts w:hint="eastAsia"/>
          <w:sz w:val="24"/>
        </w:rPr>
        <w:t xml:space="preserve"> </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14</w:t>
      </w:r>
      <w:r w:rsidRPr="007C4AB5">
        <w:rPr>
          <w:rFonts w:hint="eastAsia"/>
          <w:sz w:val="24"/>
        </w:rPr>
        <w:t>、变测量装置测量指标</w:t>
      </w:r>
    </w:p>
    <w:tbl>
      <w:tblPr>
        <w:tblW w:w="7761" w:type="dxa"/>
        <w:tblInd w:w="5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2"/>
        <w:gridCol w:w="1385"/>
        <w:gridCol w:w="1397"/>
        <w:gridCol w:w="1409"/>
        <w:gridCol w:w="1448"/>
      </w:tblGrid>
      <w:tr w:rsidR="007C4AB5" w:rsidRPr="007C4AB5">
        <w:trPr>
          <w:trHeight w:val="467"/>
        </w:trPr>
        <w:tc>
          <w:tcPr>
            <w:tcW w:w="2122" w:type="dxa"/>
            <w:tcBorders>
              <w:top w:val="single" w:sz="8" w:space="0" w:color="000000"/>
              <w:left w:val="single" w:sz="8"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rPr>
                <w:sz w:val="24"/>
              </w:rPr>
            </w:pPr>
            <w:r w:rsidRPr="007C4AB5">
              <w:rPr>
                <w:rFonts w:hint="eastAsia"/>
                <w:sz w:val="24"/>
              </w:rPr>
              <w:t>测量范围（</w:t>
            </w:r>
            <w:r w:rsidRPr="007C4AB5">
              <w:rPr>
                <w:rFonts w:hint="eastAsia"/>
                <w:sz w:val="24"/>
              </w:rPr>
              <w:t>cm3</w:t>
            </w:r>
            <w:r w:rsidRPr="007C4AB5">
              <w:rPr>
                <w:rFonts w:hint="eastAsia"/>
                <w:sz w:val="24"/>
              </w:rPr>
              <w:t>）</w:t>
            </w:r>
            <w:r w:rsidRPr="007C4AB5">
              <w:rPr>
                <w:rFonts w:hint="eastAsia"/>
                <w:sz w:val="24"/>
              </w:rPr>
              <w:t xml:space="preserve"> </w:t>
            </w:r>
          </w:p>
        </w:tc>
        <w:tc>
          <w:tcPr>
            <w:tcW w:w="1385" w:type="dxa"/>
            <w:tcBorders>
              <w:top w:val="single" w:sz="8" w:space="0" w:color="000000"/>
              <w:left w:val="single" w:sz="4"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0</w:t>
            </w:r>
            <w:r w:rsidRPr="007C4AB5">
              <w:rPr>
                <w:rFonts w:hint="eastAsia"/>
                <w:sz w:val="24"/>
              </w:rPr>
              <w:t>～</w:t>
            </w:r>
            <w:r w:rsidRPr="007C4AB5">
              <w:rPr>
                <w:rFonts w:hint="eastAsia"/>
                <w:sz w:val="24"/>
              </w:rPr>
              <w:t xml:space="preserve">25 </w:t>
            </w:r>
          </w:p>
        </w:tc>
        <w:tc>
          <w:tcPr>
            <w:tcW w:w="1397" w:type="dxa"/>
            <w:tcBorders>
              <w:top w:val="single" w:sz="8" w:space="0" w:color="000000"/>
              <w:left w:val="single" w:sz="4"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0</w:t>
            </w:r>
            <w:r w:rsidRPr="007C4AB5">
              <w:rPr>
                <w:rFonts w:hint="eastAsia"/>
                <w:sz w:val="24"/>
              </w:rPr>
              <w:t>～</w:t>
            </w:r>
            <w:r w:rsidRPr="007C4AB5">
              <w:rPr>
                <w:rFonts w:hint="eastAsia"/>
                <w:sz w:val="24"/>
              </w:rPr>
              <w:t xml:space="preserve">50 </w:t>
            </w:r>
          </w:p>
        </w:tc>
        <w:tc>
          <w:tcPr>
            <w:tcW w:w="1409" w:type="dxa"/>
            <w:tcBorders>
              <w:top w:val="single" w:sz="8" w:space="0" w:color="000000"/>
              <w:left w:val="single" w:sz="4"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0</w:t>
            </w:r>
            <w:r w:rsidRPr="007C4AB5">
              <w:rPr>
                <w:rFonts w:hint="eastAsia"/>
                <w:sz w:val="24"/>
              </w:rPr>
              <w:t>～</w:t>
            </w:r>
            <w:r w:rsidRPr="007C4AB5">
              <w:rPr>
                <w:rFonts w:hint="eastAsia"/>
                <w:sz w:val="24"/>
              </w:rPr>
              <w:t xml:space="preserve">100 </w:t>
            </w:r>
          </w:p>
        </w:tc>
        <w:tc>
          <w:tcPr>
            <w:tcW w:w="1448" w:type="dxa"/>
            <w:tcBorders>
              <w:top w:val="single" w:sz="8" w:space="0" w:color="000000"/>
              <w:left w:val="single" w:sz="4" w:space="0" w:color="000000"/>
              <w:bottom w:val="single" w:sz="8" w:space="0" w:color="000000"/>
              <w:right w:val="single" w:sz="8"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0</w:t>
            </w:r>
            <w:r w:rsidRPr="007C4AB5">
              <w:rPr>
                <w:rFonts w:hint="eastAsia"/>
                <w:sz w:val="24"/>
              </w:rPr>
              <w:t>～</w:t>
            </w:r>
            <w:r w:rsidRPr="007C4AB5">
              <w:rPr>
                <w:rFonts w:hint="eastAsia"/>
                <w:sz w:val="24"/>
              </w:rPr>
              <w:t xml:space="preserve">300 </w:t>
            </w:r>
          </w:p>
        </w:tc>
      </w:tr>
      <w:tr w:rsidR="007C4AB5" w:rsidRPr="007C4AB5">
        <w:trPr>
          <w:trHeight w:val="467"/>
        </w:trPr>
        <w:tc>
          <w:tcPr>
            <w:tcW w:w="2122" w:type="dxa"/>
            <w:tcBorders>
              <w:top w:val="single" w:sz="8" w:space="0" w:color="000000"/>
              <w:left w:val="single" w:sz="8"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rPr>
                <w:sz w:val="24"/>
              </w:rPr>
            </w:pPr>
            <w:r w:rsidRPr="007C4AB5">
              <w:rPr>
                <w:rFonts w:hint="eastAsia"/>
                <w:sz w:val="24"/>
              </w:rPr>
              <w:t>最小分度值（</w:t>
            </w:r>
            <w:r w:rsidRPr="007C4AB5">
              <w:rPr>
                <w:rFonts w:hint="eastAsia"/>
                <w:sz w:val="24"/>
              </w:rPr>
              <w:t>cm3</w:t>
            </w:r>
            <w:r w:rsidRPr="007C4AB5">
              <w:rPr>
                <w:rFonts w:hint="eastAsia"/>
                <w:sz w:val="24"/>
              </w:rPr>
              <w:t>）</w:t>
            </w:r>
            <w:r w:rsidRPr="007C4AB5">
              <w:rPr>
                <w:rFonts w:hint="eastAsia"/>
                <w:sz w:val="24"/>
              </w:rPr>
              <w:t xml:space="preserve"> </w:t>
            </w:r>
          </w:p>
        </w:tc>
        <w:tc>
          <w:tcPr>
            <w:tcW w:w="1385" w:type="dxa"/>
            <w:tcBorders>
              <w:top w:val="single" w:sz="8" w:space="0" w:color="000000"/>
              <w:left w:val="single" w:sz="4"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 xml:space="preserve">0.05 </w:t>
            </w:r>
          </w:p>
        </w:tc>
        <w:tc>
          <w:tcPr>
            <w:tcW w:w="1397" w:type="dxa"/>
            <w:tcBorders>
              <w:top w:val="single" w:sz="8" w:space="0" w:color="000000"/>
              <w:left w:val="single" w:sz="4"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 xml:space="preserve">0.10 </w:t>
            </w:r>
          </w:p>
        </w:tc>
        <w:tc>
          <w:tcPr>
            <w:tcW w:w="1409" w:type="dxa"/>
            <w:tcBorders>
              <w:top w:val="single" w:sz="8" w:space="0" w:color="000000"/>
              <w:left w:val="single" w:sz="4"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 xml:space="preserve">0.20 </w:t>
            </w:r>
          </w:p>
        </w:tc>
        <w:tc>
          <w:tcPr>
            <w:tcW w:w="1448" w:type="dxa"/>
            <w:tcBorders>
              <w:top w:val="single" w:sz="8" w:space="0" w:color="000000"/>
              <w:left w:val="single" w:sz="4" w:space="0" w:color="000000"/>
              <w:bottom w:val="single" w:sz="8" w:space="0" w:color="000000"/>
              <w:right w:val="single" w:sz="8"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 xml:space="preserve">0.60 </w:t>
            </w:r>
          </w:p>
        </w:tc>
      </w:tr>
    </w:tbl>
    <w:p w:rsidR="00E76E11" w:rsidRPr="007C4AB5" w:rsidRDefault="00FC427D" w:rsidP="00146A6C">
      <w:pPr>
        <w:spacing w:beforeLines="50" w:before="156" w:afterLines="50" w:after="156" w:line="480" w:lineRule="exact"/>
        <w:ind w:firstLineChars="200" w:firstLine="480"/>
        <w:rPr>
          <w:sz w:val="24"/>
        </w:rPr>
      </w:pPr>
      <w:bookmarkStart w:id="1" w:name="_Hlk90318563"/>
      <w:r w:rsidRPr="007C4AB5">
        <w:rPr>
          <w:rFonts w:hint="eastAsia"/>
          <w:sz w:val="24"/>
        </w:rPr>
        <w:t>15</w:t>
      </w:r>
      <w:r w:rsidRPr="007C4AB5">
        <w:rPr>
          <w:rFonts w:hint="eastAsia"/>
          <w:sz w:val="24"/>
        </w:rPr>
        <w:t>、轴向位移测量装置测量指标</w:t>
      </w:r>
    </w:p>
    <w:tbl>
      <w:tblPr>
        <w:tblW w:w="0" w:type="auto"/>
        <w:tblInd w:w="5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65"/>
        <w:gridCol w:w="2346"/>
        <w:gridCol w:w="2185"/>
      </w:tblGrid>
      <w:tr w:rsidR="007C4AB5" w:rsidRPr="007C4AB5">
        <w:trPr>
          <w:trHeight w:val="470"/>
        </w:trPr>
        <w:tc>
          <w:tcPr>
            <w:tcW w:w="2765" w:type="dxa"/>
            <w:tcBorders>
              <w:top w:val="single" w:sz="8" w:space="0" w:color="000000"/>
              <w:left w:val="single" w:sz="8"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lastRenderedPageBreak/>
              <w:t>测量范围（</w:t>
            </w:r>
            <w:r w:rsidRPr="007C4AB5">
              <w:rPr>
                <w:rFonts w:hint="eastAsia"/>
                <w:sz w:val="24"/>
              </w:rPr>
              <w:t>mm</w:t>
            </w:r>
            <w:r w:rsidRPr="007C4AB5">
              <w:rPr>
                <w:rFonts w:hint="eastAsia"/>
                <w:sz w:val="24"/>
              </w:rPr>
              <w:t>）</w:t>
            </w:r>
            <w:r w:rsidRPr="007C4AB5">
              <w:rPr>
                <w:rFonts w:hint="eastAsia"/>
                <w:sz w:val="24"/>
              </w:rPr>
              <w:t xml:space="preserve"> </w:t>
            </w:r>
          </w:p>
        </w:tc>
        <w:tc>
          <w:tcPr>
            <w:tcW w:w="2346" w:type="dxa"/>
            <w:tcBorders>
              <w:top w:val="single" w:sz="8" w:space="0" w:color="000000"/>
              <w:left w:val="single" w:sz="4"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0</w:t>
            </w:r>
            <w:r w:rsidRPr="007C4AB5">
              <w:rPr>
                <w:rFonts w:hint="eastAsia"/>
                <w:sz w:val="24"/>
              </w:rPr>
              <w:t>～</w:t>
            </w:r>
            <w:r w:rsidRPr="007C4AB5">
              <w:rPr>
                <w:rFonts w:hint="eastAsia"/>
                <w:sz w:val="24"/>
              </w:rPr>
              <w:t xml:space="preserve">30 </w:t>
            </w:r>
          </w:p>
        </w:tc>
        <w:tc>
          <w:tcPr>
            <w:tcW w:w="2185" w:type="dxa"/>
            <w:tcBorders>
              <w:top w:val="single" w:sz="8" w:space="0" w:color="000000"/>
              <w:left w:val="single" w:sz="4" w:space="0" w:color="000000"/>
              <w:bottom w:val="single" w:sz="8" w:space="0" w:color="000000"/>
              <w:right w:val="single" w:sz="8"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0</w:t>
            </w:r>
            <w:r w:rsidRPr="007C4AB5">
              <w:rPr>
                <w:rFonts w:hint="eastAsia"/>
                <w:sz w:val="24"/>
              </w:rPr>
              <w:t>～</w:t>
            </w:r>
            <w:r w:rsidRPr="007C4AB5">
              <w:rPr>
                <w:rFonts w:hint="eastAsia"/>
                <w:sz w:val="24"/>
              </w:rPr>
              <w:t xml:space="preserve">50 </w:t>
            </w:r>
          </w:p>
        </w:tc>
      </w:tr>
      <w:tr w:rsidR="007C4AB5" w:rsidRPr="007C4AB5">
        <w:trPr>
          <w:trHeight w:val="467"/>
        </w:trPr>
        <w:tc>
          <w:tcPr>
            <w:tcW w:w="2765" w:type="dxa"/>
            <w:tcBorders>
              <w:top w:val="single" w:sz="8" w:space="0" w:color="000000"/>
              <w:left w:val="single" w:sz="8" w:space="0" w:color="000000"/>
              <w:bottom w:val="single" w:sz="4"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示值误差（</w:t>
            </w:r>
            <w:r w:rsidRPr="007C4AB5">
              <w:rPr>
                <w:rFonts w:hint="eastAsia"/>
                <w:sz w:val="24"/>
              </w:rPr>
              <w:t>mm</w:t>
            </w:r>
            <w:r w:rsidRPr="007C4AB5">
              <w:rPr>
                <w:rFonts w:hint="eastAsia"/>
                <w:sz w:val="24"/>
              </w:rPr>
              <w:t>）</w:t>
            </w:r>
            <w:r w:rsidRPr="007C4AB5">
              <w:rPr>
                <w:rFonts w:hint="eastAsia"/>
                <w:sz w:val="24"/>
              </w:rPr>
              <w:t xml:space="preserve"> </w:t>
            </w:r>
          </w:p>
        </w:tc>
        <w:tc>
          <w:tcPr>
            <w:tcW w:w="2346" w:type="dxa"/>
            <w:tcBorders>
              <w:top w:val="single" w:sz="8" w:space="0" w:color="000000"/>
              <w:left w:val="single" w:sz="4" w:space="0" w:color="000000"/>
              <w:bottom w:val="single" w:sz="4"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 xml:space="preserve">0.03 </w:t>
            </w:r>
          </w:p>
        </w:tc>
        <w:tc>
          <w:tcPr>
            <w:tcW w:w="2185" w:type="dxa"/>
            <w:tcBorders>
              <w:top w:val="single" w:sz="8" w:space="0" w:color="000000"/>
              <w:left w:val="single" w:sz="4" w:space="0" w:color="000000"/>
              <w:bottom w:val="single" w:sz="4" w:space="0" w:color="000000"/>
              <w:right w:val="single" w:sz="8"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 xml:space="preserve">0.05 </w:t>
            </w:r>
          </w:p>
        </w:tc>
      </w:tr>
      <w:tr w:rsidR="007C4AB5" w:rsidRPr="007C4AB5">
        <w:trPr>
          <w:trHeight w:val="467"/>
        </w:trPr>
        <w:tc>
          <w:tcPr>
            <w:tcW w:w="2765" w:type="dxa"/>
            <w:tcBorders>
              <w:top w:val="single" w:sz="4" w:space="0" w:color="000000"/>
              <w:left w:val="single" w:sz="8"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最小分度值（</w:t>
            </w:r>
            <w:r w:rsidRPr="007C4AB5">
              <w:rPr>
                <w:rFonts w:hint="eastAsia"/>
                <w:sz w:val="24"/>
              </w:rPr>
              <w:t>mm</w:t>
            </w:r>
            <w:r w:rsidRPr="007C4AB5">
              <w:rPr>
                <w:rFonts w:hint="eastAsia"/>
                <w:sz w:val="24"/>
              </w:rPr>
              <w:t>）</w:t>
            </w:r>
            <w:r w:rsidRPr="007C4AB5">
              <w:rPr>
                <w:rFonts w:hint="eastAsia"/>
                <w:sz w:val="24"/>
              </w:rPr>
              <w:t xml:space="preserve"> </w:t>
            </w:r>
          </w:p>
        </w:tc>
        <w:tc>
          <w:tcPr>
            <w:tcW w:w="4531" w:type="dxa"/>
            <w:gridSpan w:val="2"/>
            <w:tcBorders>
              <w:top w:val="single" w:sz="4" w:space="0" w:color="000000"/>
              <w:left w:val="single" w:sz="4" w:space="0" w:color="000000"/>
              <w:bottom w:val="single" w:sz="8" w:space="0" w:color="000000"/>
              <w:right w:val="single" w:sz="8"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 xml:space="preserve">0.01 </w:t>
            </w:r>
          </w:p>
        </w:tc>
      </w:tr>
    </w:tbl>
    <w:bookmarkEnd w:id="1"/>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16</w:t>
      </w:r>
      <w:r w:rsidRPr="007C4AB5">
        <w:rPr>
          <w:rFonts w:hint="eastAsia"/>
          <w:sz w:val="24"/>
        </w:rPr>
        <w:t>、孔隙压力测量装置测量指标</w:t>
      </w:r>
    </w:p>
    <w:tbl>
      <w:tblPr>
        <w:tblW w:w="736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73"/>
        <w:gridCol w:w="1516"/>
        <w:gridCol w:w="1588"/>
        <w:gridCol w:w="1590"/>
      </w:tblGrid>
      <w:tr w:rsidR="007C4AB5" w:rsidRPr="007C4AB5">
        <w:trPr>
          <w:trHeight w:val="470"/>
          <w:jc w:val="center"/>
        </w:trPr>
        <w:tc>
          <w:tcPr>
            <w:tcW w:w="2673" w:type="dxa"/>
            <w:tcBorders>
              <w:top w:val="single" w:sz="8" w:space="0" w:color="000000"/>
              <w:left w:val="single" w:sz="8"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rPr>
                <w:sz w:val="24"/>
              </w:rPr>
            </w:pPr>
            <w:r w:rsidRPr="007C4AB5">
              <w:rPr>
                <w:rFonts w:hint="eastAsia"/>
                <w:sz w:val="24"/>
              </w:rPr>
              <w:t>测量范围（</w:t>
            </w:r>
            <w:proofErr w:type="spellStart"/>
            <w:r w:rsidRPr="007C4AB5">
              <w:rPr>
                <w:rFonts w:hint="eastAsia"/>
                <w:sz w:val="24"/>
              </w:rPr>
              <w:t>KPa</w:t>
            </w:r>
            <w:proofErr w:type="spellEnd"/>
            <w:r w:rsidRPr="007C4AB5">
              <w:rPr>
                <w:rFonts w:hint="eastAsia"/>
                <w:sz w:val="24"/>
              </w:rPr>
              <w:t>）</w:t>
            </w:r>
            <w:r w:rsidRPr="007C4AB5">
              <w:rPr>
                <w:rFonts w:hint="eastAsia"/>
                <w:sz w:val="24"/>
              </w:rPr>
              <w:t xml:space="preserve"> </w:t>
            </w:r>
          </w:p>
        </w:tc>
        <w:tc>
          <w:tcPr>
            <w:tcW w:w="1516" w:type="dxa"/>
            <w:tcBorders>
              <w:top w:val="single" w:sz="8" w:space="0" w:color="000000"/>
              <w:left w:val="single" w:sz="4"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0</w:t>
            </w:r>
            <w:r w:rsidRPr="007C4AB5">
              <w:rPr>
                <w:rFonts w:hint="eastAsia"/>
                <w:sz w:val="24"/>
              </w:rPr>
              <w:t>～</w:t>
            </w:r>
            <w:r w:rsidRPr="007C4AB5">
              <w:rPr>
                <w:rFonts w:hint="eastAsia"/>
                <w:sz w:val="24"/>
              </w:rPr>
              <w:t>1000</w:t>
            </w:r>
          </w:p>
        </w:tc>
        <w:tc>
          <w:tcPr>
            <w:tcW w:w="1588" w:type="dxa"/>
            <w:tcBorders>
              <w:top w:val="single" w:sz="8" w:space="0" w:color="000000"/>
              <w:left w:val="single" w:sz="4"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0</w:t>
            </w:r>
            <w:r w:rsidRPr="007C4AB5">
              <w:rPr>
                <w:rFonts w:hint="eastAsia"/>
                <w:sz w:val="24"/>
              </w:rPr>
              <w:t>～</w:t>
            </w:r>
            <w:r w:rsidRPr="007C4AB5">
              <w:rPr>
                <w:rFonts w:hint="eastAsia"/>
                <w:sz w:val="24"/>
              </w:rPr>
              <w:t>2000</w:t>
            </w:r>
          </w:p>
        </w:tc>
        <w:tc>
          <w:tcPr>
            <w:tcW w:w="1590" w:type="dxa"/>
            <w:tcBorders>
              <w:top w:val="single" w:sz="8" w:space="0" w:color="000000"/>
              <w:left w:val="single" w:sz="4" w:space="0" w:color="000000"/>
              <w:bottom w:val="single" w:sz="8" w:space="0" w:color="000000"/>
              <w:right w:val="single" w:sz="8"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0</w:t>
            </w:r>
            <w:r w:rsidRPr="007C4AB5">
              <w:rPr>
                <w:rFonts w:hint="eastAsia"/>
                <w:sz w:val="24"/>
              </w:rPr>
              <w:t>～</w:t>
            </w:r>
            <w:r w:rsidRPr="007C4AB5">
              <w:rPr>
                <w:rFonts w:hint="eastAsia"/>
                <w:sz w:val="24"/>
              </w:rPr>
              <w:t>6000</w:t>
            </w:r>
          </w:p>
        </w:tc>
      </w:tr>
      <w:tr w:rsidR="007C4AB5" w:rsidRPr="007C4AB5">
        <w:trPr>
          <w:trHeight w:val="467"/>
          <w:jc w:val="center"/>
        </w:trPr>
        <w:tc>
          <w:tcPr>
            <w:tcW w:w="2673" w:type="dxa"/>
            <w:tcBorders>
              <w:top w:val="single" w:sz="8" w:space="0" w:color="000000"/>
              <w:left w:val="single" w:sz="8"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rPr>
                <w:sz w:val="24"/>
              </w:rPr>
            </w:pPr>
            <w:r w:rsidRPr="007C4AB5">
              <w:rPr>
                <w:rFonts w:hint="eastAsia"/>
                <w:sz w:val="24"/>
              </w:rPr>
              <w:t>测量仪表最小分度值（</w:t>
            </w:r>
            <w:proofErr w:type="spellStart"/>
            <w:r w:rsidRPr="007C4AB5">
              <w:rPr>
                <w:rFonts w:hint="eastAsia"/>
                <w:sz w:val="24"/>
              </w:rPr>
              <w:t>KPa</w:t>
            </w:r>
            <w:proofErr w:type="spellEnd"/>
            <w:r w:rsidRPr="007C4AB5">
              <w:rPr>
                <w:rFonts w:hint="eastAsia"/>
                <w:sz w:val="24"/>
              </w:rPr>
              <w:t>）</w:t>
            </w:r>
            <w:r w:rsidRPr="007C4AB5">
              <w:rPr>
                <w:rFonts w:hint="eastAsia"/>
                <w:sz w:val="24"/>
              </w:rPr>
              <w:t xml:space="preserve"> </w:t>
            </w:r>
          </w:p>
        </w:tc>
        <w:tc>
          <w:tcPr>
            <w:tcW w:w="1516" w:type="dxa"/>
            <w:tcBorders>
              <w:top w:val="single" w:sz="8" w:space="0" w:color="000000"/>
              <w:left w:val="single" w:sz="4"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5.0</w:t>
            </w:r>
          </w:p>
        </w:tc>
        <w:tc>
          <w:tcPr>
            <w:tcW w:w="1588" w:type="dxa"/>
            <w:tcBorders>
              <w:top w:val="single" w:sz="8" w:space="0" w:color="000000"/>
              <w:left w:val="single" w:sz="4" w:space="0" w:color="000000"/>
              <w:bottom w:val="single" w:sz="8" w:space="0" w:color="000000"/>
              <w:right w:val="single" w:sz="4"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10.0</w:t>
            </w:r>
          </w:p>
        </w:tc>
        <w:tc>
          <w:tcPr>
            <w:tcW w:w="1590" w:type="dxa"/>
            <w:tcBorders>
              <w:top w:val="single" w:sz="8" w:space="0" w:color="000000"/>
              <w:left w:val="single" w:sz="4" w:space="0" w:color="000000"/>
              <w:bottom w:val="single" w:sz="8" w:space="0" w:color="000000"/>
              <w:right w:val="single" w:sz="8" w:space="0" w:color="000000"/>
            </w:tcBorders>
            <w:vAlign w:val="center"/>
          </w:tcPr>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20.0</w:t>
            </w:r>
          </w:p>
        </w:tc>
      </w:tr>
    </w:tbl>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17</w:t>
      </w:r>
      <w:r w:rsidRPr="007C4AB5">
        <w:rPr>
          <w:rFonts w:hint="eastAsia"/>
          <w:sz w:val="24"/>
        </w:rPr>
        <w:t>、用传感器进行测量，</w:t>
      </w:r>
      <w:proofErr w:type="gramStart"/>
      <w:r w:rsidRPr="007C4AB5">
        <w:rPr>
          <w:rFonts w:hint="eastAsia"/>
          <w:sz w:val="24"/>
        </w:rPr>
        <w:t>体变测量</w:t>
      </w:r>
      <w:proofErr w:type="gramEnd"/>
      <w:r w:rsidRPr="007C4AB5">
        <w:rPr>
          <w:rFonts w:hint="eastAsia"/>
          <w:sz w:val="24"/>
        </w:rPr>
        <w:t>装置的测量示值误差应为满量程（</w:t>
      </w:r>
      <w:r w:rsidRPr="007C4AB5">
        <w:rPr>
          <w:rFonts w:hint="eastAsia"/>
          <w:sz w:val="24"/>
        </w:rPr>
        <w:t>FS</w:t>
      </w:r>
      <w:r w:rsidRPr="007C4AB5">
        <w:rPr>
          <w:rFonts w:hint="eastAsia"/>
          <w:sz w:val="24"/>
        </w:rPr>
        <w:t>）的±</w:t>
      </w:r>
      <w:r w:rsidRPr="007C4AB5">
        <w:rPr>
          <w:rFonts w:hint="eastAsia"/>
          <w:sz w:val="24"/>
        </w:rPr>
        <w:t>1%</w:t>
      </w:r>
      <w:r w:rsidRPr="007C4AB5">
        <w:rPr>
          <w:rFonts w:hint="eastAsia"/>
          <w:sz w:val="24"/>
        </w:rPr>
        <w:t>，轴向位移测量装置的测量示值</w:t>
      </w:r>
      <w:proofErr w:type="gramStart"/>
      <w:r w:rsidRPr="007C4AB5">
        <w:rPr>
          <w:rFonts w:hint="eastAsia"/>
          <w:sz w:val="24"/>
        </w:rPr>
        <w:t>误差应满量程</w:t>
      </w:r>
      <w:proofErr w:type="gramEnd"/>
      <w:r w:rsidRPr="007C4AB5">
        <w:rPr>
          <w:rFonts w:hint="eastAsia"/>
          <w:sz w:val="24"/>
        </w:rPr>
        <w:t>（</w:t>
      </w:r>
      <w:r w:rsidRPr="007C4AB5">
        <w:rPr>
          <w:rFonts w:hint="eastAsia"/>
          <w:sz w:val="24"/>
        </w:rPr>
        <w:t>FS</w:t>
      </w:r>
      <w:r w:rsidRPr="007C4AB5">
        <w:rPr>
          <w:rFonts w:hint="eastAsia"/>
          <w:sz w:val="24"/>
        </w:rPr>
        <w:t>）的±</w:t>
      </w:r>
      <w:r w:rsidRPr="007C4AB5">
        <w:rPr>
          <w:rFonts w:hint="eastAsia"/>
          <w:sz w:val="24"/>
        </w:rPr>
        <w:t>0.5%</w:t>
      </w:r>
      <w:r w:rsidRPr="007C4AB5">
        <w:rPr>
          <w:rFonts w:hint="eastAsia"/>
          <w:sz w:val="24"/>
        </w:rPr>
        <w:t>，孔隙压力测量装置的测量示值误差应为满量程（</w:t>
      </w:r>
      <w:r w:rsidRPr="007C4AB5">
        <w:rPr>
          <w:rFonts w:hint="eastAsia"/>
          <w:sz w:val="24"/>
        </w:rPr>
        <w:t>FS</w:t>
      </w:r>
      <w:r w:rsidRPr="007C4AB5">
        <w:rPr>
          <w:rFonts w:hint="eastAsia"/>
          <w:sz w:val="24"/>
        </w:rPr>
        <w:t>）的±</w:t>
      </w:r>
      <w:r w:rsidRPr="007C4AB5">
        <w:rPr>
          <w:rFonts w:hint="eastAsia"/>
          <w:sz w:val="24"/>
        </w:rPr>
        <w:t>0.5%</w:t>
      </w:r>
      <w:r w:rsidRPr="007C4AB5">
        <w:rPr>
          <w:rFonts w:hint="eastAsia"/>
          <w:sz w:val="24"/>
        </w:rPr>
        <w:t>。</w:t>
      </w:r>
    </w:p>
    <w:p w:rsidR="00E76E11" w:rsidRPr="007C4AB5" w:rsidRDefault="00FC427D">
      <w:pPr>
        <w:pStyle w:val="1"/>
        <w:spacing w:line="480" w:lineRule="exact"/>
        <w:ind w:firstLine="480"/>
        <w:rPr>
          <w:szCs w:val="21"/>
        </w:rPr>
      </w:pPr>
      <w:r w:rsidRPr="007C4AB5">
        <w:rPr>
          <w:rFonts w:hint="eastAsia"/>
          <w:sz w:val="24"/>
        </w:rPr>
        <w:t>本次制定，经起草组成员单位对本标准规定的技术性能、技术指标和检验方法的验证，表明本标准的技术要求和检验方法规定的相对合理，切合实际，具有可操作性</w:t>
      </w:r>
      <w:r w:rsidRPr="007C4AB5">
        <w:rPr>
          <w:szCs w:val="21"/>
        </w:rPr>
        <w:t>。</w:t>
      </w:r>
    </w:p>
    <w:p w:rsidR="00F0416E" w:rsidRPr="007C4AB5" w:rsidRDefault="007A6661" w:rsidP="00F0416E">
      <w:pPr>
        <w:spacing w:beforeLines="50" w:before="156" w:afterLines="50" w:after="156" w:line="480" w:lineRule="exact"/>
        <w:ind w:firstLineChars="100" w:firstLine="241"/>
        <w:rPr>
          <w:sz w:val="24"/>
        </w:rPr>
      </w:pPr>
      <w:r w:rsidRPr="007C4AB5">
        <w:rPr>
          <w:rFonts w:hint="eastAsia"/>
          <w:b/>
          <w:sz w:val="24"/>
        </w:rPr>
        <w:t>三</w:t>
      </w:r>
      <w:r w:rsidR="005A34CE" w:rsidRPr="007C4AB5">
        <w:rPr>
          <w:b/>
          <w:sz w:val="24"/>
        </w:rPr>
        <w:t xml:space="preserve"> </w:t>
      </w:r>
      <w:r w:rsidR="005A34CE" w:rsidRPr="007C4AB5">
        <w:rPr>
          <w:b/>
          <w:sz w:val="24"/>
        </w:rPr>
        <w:t>、</w:t>
      </w:r>
      <w:r w:rsidR="00F0416E" w:rsidRPr="007C4AB5">
        <w:rPr>
          <w:b/>
          <w:sz w:val="24"/>
        </w:rPr>
        <w:t>标准编制原则和主要</w:t>
      </w:r>
      <w:r w:rsidRPr="007C4AB5">
        <w:rPr>
          <w:b/>
          <w:sz w:val="24"/>
        </w:rPr>
        <w:t>技术</w:t>
      </w:r>
      <w:r w:rsidR="00F0416E" w:rsidRPr="007C4AB5">
        <w:rPr>
          <w:b/>
          <w:sz w:val="24"/>
        </w:rPr>
        <w:t>内容</w:t>
      </w:r>
    </w:p>
    <w:p w:rsidR="00F0416E" w:rsidRPr="007C4AB5" w:rsidRDefault="00F0416E" w:rsidP="00F0416E">
      <w:pPr>
        <w:spacing w:beforeLines="50" w:before="156" w:afterLines="50" w:after="156" w:line="480" w:lineRule="exact"/>
        <w:ind w:firstLineChars="200" w:firstLine="482"/>
        <w:rPr>
          <w:b/>
          <w:sz w:val="24"/>
        </w:rPr>
      </w:pPr>
      <w:r w:rsidRPr="007C4AB5">
        <w:rPr>
          <w:b/>
          <w:sz w:val="24"/>
        </w:rPr>
        <w:t xml:space="preserve">1  </w:t>
      </w:r>
      <w:r w:rsidRPr="007C4AB5">
        <w:rPr>
          <w:b/>
          <w:sz w:val="24"/>
        </w:rPr>
        <w:t>标准编制原则</w:t>
      </w:r>
    </w:p>
    <w:p w:rsidR="00F0416E" w:rsidRPr="007C4AB5" w:rsidRDefault="00F0416E" w:rsidP="00F0416E">
      <w:pPr>
        <w:spacing w:line="480" w:lineRule="exact"/>
        <w:ind w:firstLineChars="200" w:firstLine="480"/>
        <w:rPr>
          <w:sz w:val="24"/>
        </w:rPr>
      </w:pPr>
      <w:r w:rsidRPr="007C4AB5">
        <w:rPr>
          <w:rFonts w:hint="eastAsia"/>
          <w:sz w:val="24"/>
        </w:rPr>
        <w:t>1</w:t>
      </w:r>
      <w:r w:rsidRPr="007C4AB5">
        <w:rPr>
          <w:rFonts w:hint="eastAsia"/>
          <w:sz w:val="24"/>
        </w:rPr>
        <w:t>）规范性原则：本标准严格按照</w:t>
      </w:r>
      <w:r w:rsidRPr="007C4AB5">
        <w:rPr>
          <w:rFonts w:hint="eastAsia"/>
          <w:sz w:val="24"/>
        </w:rPr>
        <w:t>GB/T 1.1</w:t>
      </w:r>
      <w:r w:rsidRPr="007C4AB5">
        <w:rPr>
          <w:rFonts w:hint="eastAsia"/>
          <w:sz w:val="24"/>
        </w:rPr>
        <w:t>—</w:t>
      </w:r>
      <w:r w:rsidRPr="007C4AB5">
        <w:rPr>
          <w:rFonts w:hint="eastAsia"/>
          <w:sz w:val="24"/>
        </w:rPr>
        <w:t>2020</w:t>
      </w:r>
      <w:r w:rsidRPr="007C4AB5">
        <w:rPr>
          <w:rFonts w:hint="eastAsia"/>
          <w:sz w:val="24"/>
        </w:rPr>
        <w:t>《标准化工作导则</w:t>
      </w:r>
      <w:r w:rsidRPr="007C4AB5">
        <w:rPr>
          <w:rFonts w:hint="eastAsia"/>
          <w:sz w:val="24"/>
        </w:rPr>
        <w:t xml:space="preserve">  </w:t>
      </w:r>
      <w:r w:rsidRPr="007C4AB5">
        <w:rPr>
          <w:rFonts w:hint="eastAsia"/>
          <w:sz w:val="24"/>
        </w:rPr>
        <w:t>第</w:t>
      </w:r>
      <w:r w:rsidRPr="007C4AB5">
        <w:rPr>
          <w:rFonts w:hint="eastAsia"/>
          <w:sz w:val="24"/>
        </w:rPr>
        <w:t>1</w:t>
      </w:r>
      <w:r w:rsidRPr="007C4AB5">
        <w:rPr>
          <w:rFonts w:hint="eastAsia"/>
          <w:sz w:val="24"/>
        </w:rPr>
        <w:t>部分：标准化文件的结构和起草规则》的规定起草。本标准符合国家有关法律法规、强制性标准及相关产业政策要求；</w:t>
      </w:r>
    </w:p>
    <w:p w:rsidR="00F0416E" w:rsidRPr="007C4AB5" w:rsidRDefault="00F0416E" w:rsidP="00F0416E">
      <w:pPr>
        <w:spacing w:line="480" w:lineRule="exact"/>
        <w:ind w:firstLineChars="200" w:firstLine="480"/>
        <w:rPr>
          <w:sz w:val="24"/>
        </w:rPr>
      </w:pPr>
      <w:r w:rsidRPr="007C4AB5">
        <w:rPr>
          <w:sz w:val="24"/>
        </w:rPr>
        <w:t>2</w:t>
      </w:r>
      <w:r w:rsidRPr="007C4AB5">
        <w:rPr>
          <w:rFonts w:hint="eastAsia"/>
          <w:sz w:val="24"/>
        </w:rPr>
        <w:t>）先进性原则：结合我国技术发展和产品水平提高情况，积极与国外先进标准保持一致。本标准在</w:t>
      </w:r>
      <w:r w:rsidRPr="007C4AB5">
        <w:rPr>
          <w:rFonts w:hint="eastAsia"/>
          <w:sz w:val="24"/>
        </w:rPr>
        <w:t>GB/T24107.1-2009</w:t>
      </w:r>
      <w:r w:rsidRPr="007C4AB5">
        <w:rPr>
          <w:rFonts w:hint="eastAsia"/>
          <w:sz w:val="24"/>
        </w:rPr>
        <w:t>基础上，提高了部分参数的技术要求，保证试验数据的准确性。</w:t>
      </w:r>
    </w:p>
    <w:p w:rsidR="00F0416E" w:rsidRPr="007C4AB5" w:rsidRDefault="00F0416E" w:rsidP="00F0416E">
      <w:pPr>
        <w:spacing w:line="480" w:lineRule="exact"/>
        <w:ind w:firstLineChars="200" w:firstLine="480"/>
        <w:rPr>
          <w:sz w:val="24"/>
        </w:rPr>
      </w:pPr>
      <w:r w:rsidRPr="007C4AB5">
        <w:rPr>
          <w:sz w:val="24"/>
        </w:rPr>
        <w:t>3</w:t>
      </w:r>
      <w:r w:rsidRPr="007C4AB5">
        <w:rPr>
          <w:rFonts w:hint="eastAsia"/>
          <w:sz w:val="24"/>
        </w:rPr>
        <w:t>）科学性原则：本标准的编写，是在充分调查市场需求和现行标准不足，认真分析国内外同类技术标准的技术水平，积极地把国外先进技术纳入本标准，</w:t>
      </w:r>
      <w:r w:rsidRPr="007C4AB5">
        <w:rPr>
          <w:rFonts w:hint="eastAsia"/>
          <w:sz w:val="24"/>
        </w:rPr>
        <w:lastRenderedPageBreak/>
        <w:t>提高产品技术水平。</w:t>
      </w:r>
    </w:p>
    <w:p w:rsidR="00F0416E" w:rsidRPr="007C4AB5" w:rsidRDefault="00F0416E" w:rsidP="00F0416E">
      <w:pPr>
        <w:spacing w:line="480" w:lineRule="exact"/>
        <w:ind w:firstLineChars="200" w:firstLine="480"/>
        <w:rPr>
          <w:sz w:val="24"/>
        </w:rPr>
      </w:pPr>
      <w:r w:rsidRPr="007C4AB5">
        <w:rPr>
          <w:rFonts w:hint="eastAsia"/>
          <w:sz w:val="24"/>
        </w:rPr>
        <w:t>4</w:t>
      </w:r>
      <w:r w:rsidRPr="007C4AB5">
        <w:rPr>
          <w:rFonts w:hint="eastAsia"/>
          <w:sz w:val="24"/>
        </w:rPr>
        <w:t>）经济性原则：本标准综合考虑了产品成本和</w:t>
      </w:r>
      <w:proofErr w:type="gramStart"/>
      <w:r w:rsidRPr="007C4AB5">
        <w:rPr>
          <w:rFonts w:hint="eastAsia"/>
          <w:sz w:val="24"/>
        </w:rPr>
        <w:t>可</w:t>
      </w:r>
      <w:proofErr w:type="gramEnd"/>
      <w:r w:rsidRPr="007C4AB5">
        <w:rPr>
          <w:rFonts w:hint="eastAsia"/>
          <w:sz w:val="24"/>
        </w:rPr>
        <w:t>施行情况，多数生产企业产品经过改进，可以达到本标准要求的核心技术指标。</w:t>
      </w:r>
    </w:p>
    <w:p w:rsidR="00F0416E" w:rsidRPr="007C4AB5" w:rsidRDefault="00F0416E" w:rsidP="00F0416E">
      <w:pPr>
        <w:pStyle w:val="a6"/>
        <w:numPr>
          <w:ilvl w:val="0"/>
          <w:numId w:val="2"/>
        </w:numPr>
        <w:spacing w:beforeLines="50" w:before="156" w:afterLines="50" w:after="156" w:line="480" w:lineRule="exact"/>
        <w:ind w:firstLineChars="0"/>
        <w:rPr>
          <w:b/>
          <w:sz w:val="24"/>
        </w:rPr>
      </w:pPr>
      <w:r w:rsidRPr="007C4AB5">
        <w:rPr>
          <w:b/>
          <w:sz w:val="24"/>
        </w:rPr>
        <w:t xml:space="preserve"> </w:t>
      </w:r>
      <w:r w:rsidRPr="007C4AB5">
        <w:rPr>
          <w:b/>
          <w:sz w:val="24"/>
        </w:rPr>
        <w:t>标准的主要内容</w:t>
      </w:r>
    </w:p>
    <w:p w:rsidR="00F0416E" w:rsidRPr="007C4AB5" w:rsidRDefault="00F0416E" w:rsidP="00F0416E">
      <w:pPr>
        <w:pStyle w:val="1"/>
        <w:spacing w:line="480" w:lineRule="exact"/>
        <w:ind w:firstLine="480"/>
        <w:rPr>
          <w:sz w:val="24"/>
        </w:rPr>
      </w:pPr>
      <w:r w:rsidRPr="007C4AB5">
        <w:rPr>
          <w:rFonts w:hint="eastAsia"/>
          <w:sz w:val="24"/>
        </w:rPr>
        <w:t>1</w:t>
      </w:r>
      <w:r w:rsidRPr="007C4AB5">
        <w:rPr>
          <w:rFonts w:hint="eastAsia"/>
          <w:sz w:val="24"/>
        </w:rPr>
        <w:t>）</w:t>
      </w:r>
      <w:r w:rsidRPr="007C4AB5">
        <w:rPr>
          <w:sz w:val="24"/>
        </w:rPr>
        <w:t>标准制定工作</w:t>
      </w:r>
    </w:p>
    <w:p w:rsidR="00F0416E" w:rsidRPr="007C4AB5" w:rsidRDefault="00F0416E" w:rsidP="00F0416E">
      <w:pPr>
        <w:pStyle w:val="1"/>
        <w:spacing w:line="480" w:lineRule="exact"/>
        <w:ind w:firstLine="480"/>
        <w:rPr>
          <w:sz w:val="24"/>
        </w:rPr>
      </w:pPr>
      <w:r w:rsidRPr="007C4AB5">
        <w:rPr>
          <w:rFonts w:hint="eastAsia"/>
          <w:sz w:val="24"/>
        </w:rPr>
        <w:t>本标准规定了应变控制式</w:t>
      </w:r>
      <w:proofErr w:type="gramStart"/>
      <w:r w:rsidRPr="007C4AB5">
        <w:rPr>
          <w:rFonts w:hint="eastAsia"/>
          <w:sz w:val="24"/>
        </w:rPr>
        <w:t>三轴仪的</w:t>
      </w:r>
      <w:proofErr w:type="gramEnd"/>
      <w:r w:rsidRPr="007C4AB5">
        <w:rPr>
          <w:rFonts w:hint="eastAsia"/>
          <w:sz w:val="24"/>
        </w:rPr>
        <w:t>产品分类、结构组成及规格、技术要求、试验方法、检验规则及标志、包装、运输、贮存。</w:t>
      </w:r>
    </w:p>
    <w:p w:rsidR="00F0416E" w:rsidRPr="007C4AB5" w:rsidRDefault="00F0416E" w:rsidP="00F0416E">
      <w:pPr>
        <w:pStyle w:val="1"/>
        <w:spacing w:line="480" w:lineRule="exact"/>
        <w:ind w:firstLine="480"/>
        <w:rPr>
          <w:sz w:val="24"/>
        </w:rPr>
      </w:pPr>
      <w:r w:rsidRPr="007C4AB5">
        <w:rPr>
          <w:rFonts w:hint="eastAsia"/>
          <w:sz w:val="24"/>
        </w:rPr>
        <w:t>第</w:t>
      </w:r>
      <w:r w:rsidRPr="007C4AB5">
        <w:rPr>
          <w:rFonts w:hint="eastAsia"/>
          <w:sz w:val="24"/>
        </w:rPr>
        <w:t>3</w:t>
      </w:r>
      <w:r w:rsidRPr="007C4AB5">
        <w:rPr>
          <w:rFonts w:hint="eastAsia"/>
          <w:sz w:val="24"/>
        </w:rPr>
        <w:t>章术语和定义参考</w:t>
      </w:r>
      <w:r w:rsidRPr="007C4AB5">
        <w:rPr>
          <w:rFonts w:hint="eastAsia"/>
          <w:sz w:val="24"/>
        </w:rPr>
        <w:t>GB/T 50279</w:t>
      </w:r>
      <w:r w:rsidRPr="007C4AB5">
        <w:rPr>
          <w:rFonts w:hint="eastAsia"/>
          <w:sz w:val="24"/>
        </w:rPr>
        <w:t>和国标</w:t>
      </w:r>
      <w:r w:rsidRPr="007C4AB5">
        <w:rPr>
          <w:rFonts w:hint="eastAsia"/>
          <w:sz w:val="24"/>
        </w:rPr>
        <w:t>GB/T24107.1-2009</w:t>
      </w:r>
      <w:r w:rsidRPr="007C4AB5">
        <w:rPr>
          <w:rFonts w:hint="eastAsia"/>
          <w:sz w:val="24"/>
        </w:rPr>
        <w:t>的要求，进行了“应变控制式三轴仪”、“周围压力”、“轴向负荷”、“反压力”的术语说明</w:t>
      </w:r>
    </w:p>
    <w:p w:rsidR="00F0416E" w:rsidRPr="007C4AB5" w:rsidRDefault="00F0416E" w:rsidP="00F0416E">
      <w:pPr>
        <w:pStyle w:val="1"/>
        <w:spacing w:line="480" w:lineRule="exact"/>
        <w:ind w:firstLine="480"/>
        <w:rPr>
          <w:sz w:val="24"/>
        </w:rPr>
      </w:pPr>
      <w:r w:rsidRPr="007C4AB5">
        <w:rPr>
          <w:rFonts w:hint="eastAsia"/>
          <w:sz w:val="24"/>
        </w:rPr>
        <w:t xml:space="preserve"> </w:t>
      </w:r>
      <w:r w:rsidRPr="007C4AB5">
        <w:rPr>
          <w:rFonts w:hint="eastAsia"/>
          <w:sz w:val="24"/>
        </w:rPr>
        <w:t>应变控制式三</w:t>
      </w:r>
      <w:proofErr w:type="gramStart"/>
      <w:r w:rsidRPr="007C4AB5">
        <w:rPr>
          <w:rFonts w:hint="eastAsia"/>
          <w:sz w:val="24"/>
        </w:rPr>
        <w:t>轴仪使用</w:t>
      </w:r>
      <w:proofErr w:type="gramEnd"/>
      <w:r w:rsidRPr="007C4AB5">
        <w:rPr>
          <w:rFonts w:hint="eastAsia"/>
          <w:sz w:val="24"/>
        </w:rPr>
        <w:t>机械、电子技术、自动控制技术、传感器自动检测技术及计算机技术于一体，</w:t>
      </w:r>
      <w:proofErr w:type="gramStart"/>
      <w:r w:rsidRPr="007C4AB5">
        <w:rPr>
          <w:rFonts w:hint="eastAsia"/>
          <w:sz w:val="24"/>
        </w:rPr>
        <w:t>一</w:t>
      </w:r>
      <w:proofErr w:type="gramEnd"/>
      <w:r w:rsidRPr="007C4AB5">
        <w:rPr>
          <w:rFonts w:hint="eastAsia"/>
          <w:sz w:val="24"/>
        </w:rPr>
        <w:t>机多用。基本配置可进行常规应力应变式无</w:t>
      </w:r>
      <w:proofErr w:type="gramStart"/>
      <w:r w:rsidRPr="007C4AB5">
        <w:rPr>
          <w:rFonts w:hint="eastAsia"/>
          <w:sz w:val="24"/>
        </w:rPr>
        <w:t>侧限试验</w:t>
      </w:r>
      <w:proofErr w:type="gramEnd"/>
      <w:r w:rsidRPr="007C4AB5">
        <w:rPr>
          <w:rFonts w:hint="eastAsia"/>
          <w:sz w:val="24"/>
        </w:rPr>
        <w:t>(UU)</w:t>
      </w:r>
      <w:r w:rsidRPr="007C4AB5">
        <w:rPr>
          <w:rFonts w:hint="eastAsia"/>
          <w:sz w:val="24"/>
        </w:rPr>
        <w:t>、</w:t>
      </w:r>
      <w:r w:rsidRPr="007C4AB5">
        <w:rPr>
          <w:rFonts w:hint="eastAsia"/>
          <w:sz w:val="24"/>
        </w:rPr>
        <w:t>(CU)</w:t>
      </w:r>
      <w:r w:rsidRPr="007C4AB5">
        <w:rPr>
          <w:rFonts w:hint="eastAsia"/>
          <w:sz w:val="24"/>
        </w:rPr>
        <w:t>、</w:t>
      </w:r>
      <w:r w:rsidRPr="007C4AB5">
        <w:rPr>
          <w:rFonts w:hint="eastAsia"/>
          <w:sz w:val="24"/>
        </w:rPr>
        <w:t>(CD)</w:t>
      </w:r>
      <w:r w:rsidRPr="007C4AB5">
        <w:rPr>
          <w:rFonts w:hint="eastAsia"/>
          <w:sz w:val="24"/>
        </w:rPr>
        <w:t>等压缩剪切试验，若配备不同的试验容器和控制模块还可进行</w:t>
      </w:r>
      <w:r w:rsidRPr="007C4AB5">
        <w:rPr>
          <w:rFonts w:hint="eastAsia"/>
          <w:sz w:val="24"/>
        </w:rPr>
        <w:t>KO</w:t>
      </w:r>
      <w:r w:rsidRPr="007C4AB5">
        <w:rPr>
          <w:rFonts w:hint="eastAsia"/>
          <w:sz w:val="24"/>
        </w:rPr>
        <w:t>固结、静止测压力系数、多种应力路径三轴试验、拉伸试验、弹性模量试验、承载比试验等。若配备固结模块，还可以做分级加荷，</w:t>
      </w:r>
      <w:proofErr w:type="gramStart"/>
      <w:r w:rsidRPr="007C4AB5">
        <w:rPr>
          <w:rFonts w:hint="eastAsia"/>
          <w:sz w:val="24"/>
        </w:rPr>
        <w:t>连续加荷等</w:t>
      </w:r>
      <w:proofErr w:type="gramEnd"/>
      <w:r w:rsidRPr="007C4AB5">
        <w:rPr>
          <w:rFonts w:hint="eastAsia"/>
          <w:sz w:val="24"/>
        </w:rPr>
        <w:t>固结试验。配备振动模块，该系统还可以做全自动控制振动三轴试验。试验过程全电脑控制。</w:t>
      </w:r>
    </w:p>
    <w:p w:rsidR="00F0416E" w:rsidRPr="007C4AB5" w:rsidRDefault="00F0416E" w:rsidP="00F0416E">
      <w:pPr>
        <w:pStyle w:val="1"/>
        <w:spacing w:line="480" w:lineRule="exact"/>
        <w:ind w:firstLine="480"/>
        <w:rPr>
          <w:sz w:val="24"/>
        </w:rPr>
      </w:pPr>
      <w:r w:rsidRPr="007C4AB5">
        <w:rPr>
          <w:rFonts w:hint="eastAsia"/>
          <w:sz w:val="24"/>
        </w:rPr>
        <w:t>第</w:t>
      </w:r>
      <w:r w:rsidRPr="007C4AB5">
        <w:rPr>
          <w:rFonts w:hint="eastAsia"/>
          <w:sz w:val="24"/>
        </w:rPr>
        <w:t>4</w:t>
      </w:r>
      <w:r w:rsidRPr="007C4AB5">
        <w:rPr>
          <w:rFonts w:hint="eastAsia"/>
          <w:sz w:val="24"/>
        </w:rPr>
        <w:t>章介绍了应变控制式</w:t>
      </w:r>
      <w:proofErr w:type="gramStart"/>
      <w:r w:rsidRPr="007C4AB5">
        <w:rPr>
          <w:rFonts w:hint="eastAsia"/>
          <w:sz w:val="24"/>
        </w:rPr>
        <w:t>三轴仪的</w:t>
      </w:r>
      <w:proofErr w:type="gramEnd"/>
      <w:r w:rsidRPr="007C4AB5">
        <w:rPr>
          <w:rFonts w:hint="eastAsia"/>
          <w:sz w:val="24"/>
        </w:rPr>
        <w:t>产品分类、结构组成及规格。</w:t>
      </w:r>
    </w:p>
    <w:p w:rsidR="00F0416E" w:rsidRPr="007C4AB5" w:rsidRDefault="00F0416E" w:rsidP="00F0416E">
      <w:pPr>
        <w:pStyle w:val="1"/>
        <w:spacing w:line="480" w:lineRule="exact"/>
        <w:ind w:firstLine="480"/>
        <w:rPr>
          <w:sz w:val="24"/>
        </w:rPr>
      </w:pPr>
      <w:r w:rsidRPr="007C4AB5">
        <w:rPr>
          <w:rFonts w:hint="eastAsia"/>
          <w:sz w:val="24"/>
        </w:rPr>
        <w:t>第</w:t>
      </w:r>
      <w:r w:rsidRPr="007C4AB5">
        <w:rPr>
          <w:rFonts w:hint="eastAsia"/>
          <w:sz w:val="24"/>
        </w:rPr>
        <w:t>5</w:t>
      </w:r>
      <w:r w:rsidRPr="007C4AB5">
        <w:rPr>
          <w:rFonts w:hint="eastAsia"/>
          <w:sz w:val="24"/>
        </w:rPr>
        <w:t>章技术要求和第</w:t>
      </w:r>
      <w:r w:rsidRPr="007C4AB5">
        <w:rPr>
          <w:sz w:val="24"/>
        </w:rPr>
        <w:t>6</w:t>
      </w:r>
      <w:proofErr w:type="gramStart"/>
      <w:r w:rsidRPr="007C4AB5">
        <w:rPr>
          <w:rFonts w:hint="eastAsia"/>
          <w:sz w:val="24"/>
        </w:rPr>
        <w:t>章试验</w:t>
      </w:r>
      <w:proofErr w:type="gramEnd"/>
      <w:r w:rsidRPr="007C4AB5">
        <w:rPr>
          <w:rFonts w:hint="eastAsia"/>
          <w:sz w:val="24"/>
        </w:rPr>
        <w:t>方法都是在国家标准（</w:t>
      </w:r>
      <w:r w:rsidRPr="007C4AB5">
        <w:rPr>
          <w:rFonts w:hint="eastAsia"/>
          <w:sz w:val="24"/>
        </w:rPr>
        <w:t xml:space="preserve">GB/T 24107.1 </w:t>
      </w:r>
      <w:r w:rsidRPr="007C4AB5">
        <w:rPr>
          <w:rFonts w:hint="eastAsia"/>
          <w:sz w:val="24"/>
        </w:rPr>
        <w:t>土工试验仪器</w:t>
      </w:r>
      <w:r w:rsidRPr="007C4AB5">
        <w:rPr>
          <w:rFonts w:hint="eastAsia"/>
          <w:sz w:val="24"/>
        </w:rPr>
        <w:t xml:space="preserve"> </w:t>
      </w:r>
      <w:proofErr w:type="gramStart"/>
      <w:r w:rsidRPr="007C4AB5">
        <w:rPr>
          <w:rFonts w:hint="eastAsia"/>
          <w:sz w:val="24"/>
        </w:rPr>
        <w:t>三轴仪</w:t>
      </w:r>
      <w:proofErr w:type="gramEnd"/>
      <w:r w:rsidRPr="007C4AB5">
        <w:rPr>
          <w:rFonts w:hint="eastAsia"/>
          <w:sz w:val="24"/>
        </w:rPr>
        <w:t xml:space="preserve"> </w:t>
      </w:r>
      <w:r w:rsidRPr="007C4AB5">
        <w:rPr>
          <w:rFonts w:hint="eastAsia"/>
          <w:sz w:val="24"/>
        </w:rPr>
        <w:t>第</w:t>
      </w:r>
      <w:r w:rsidRPr="007C4AB5">
        <w:rPr>
          <w:rFonts w:hint="eastAsia"/>
          <w:sz w:val="24"/>
        </w:rPr>
        <w:t>1</w:t>
      </w:r>
      <w:r w:rsidRPr="007C4AB5">
        <w:rPr>
          <w:rFonts w:hint="eastAsia"/>
          <w:sz w:val="24"/>
        </w:rPr>
        <w:t>部分</w:t>
      </w:r>
      <w:r w:rsidRPr="007C4AB5">
        <w:rPr>
          <w:rFonts w:hint="eastAsia"/>
          <w:sz w:val="24"/>
        </w:rPr>
        <w:t xml:space="preserve"> </w:t>
      </w:r>
      <w:r w:rsidRPr="007C4AB5">
        <w:rPr>
          <w:rFonts w:hint="eastAsia"/>
          <w:sz w:val="24"/>
        </w:rPr>
        <w:t>应变控制式三轴仪）的基础之上，根据市场实际需求和产品技术发展情况，结合现行</w:t>
      </w:r>
      <w:r w:rsidRPr="007C4AB5">
        <w:rPr>
          <w:rFonts w:hint="eastAsia"/>
          <w:sz w:val="24"/>
        </w:rPr>
        <w:t xml:space="preserve">ASTM  D7181-20 </w:t>
      </w:r>
      <w:r w:rsidRPr="007C4AB5">
        <w:rPr>
          <w:rFonts w:hint="eastAsia"/>
          <w:sz w:val="24"/>
        </w:rPr>
        <w:t>《土壤固结排水三轴压缩试验方法》、</w:t>
      </w:r>
      <w:r w:rsidRPr="007C4AB5">
        <w:rPr>
          <w:rFonts w:hint="eastAsia"/>
          <w:sz w:val="24"/>
        </w:rPr>
        <w:t>ISO 17829-8</w:t>
      </w:r>
      <w:r w:rsidRPr="007C4AB5">
        <w:rPr>
          <w:rFonts w:hint="eastAsia"/>
          <w:sz w:val="24"/>
        </w:rPr>
        <w:t>《土工勘查和试验</w:t>
      </w:r>
      <w:r w:rsidRPr="007C4AB5">
        <w:rPr>
          <w:rFonts w:hint="eastAsia"/>
          <w:sz w:val="24"/>
        </w:rPr>
        <w:t xml:space="preserve"> </w:t>
      </w:r>
      <w:r w:rsidRPr="007C4AB5">
        <w:rPr>
          <w:rFonts w:hint="eastAsia"/>
          <w:sz w:val="24"/>
        </w:rPr>
        <w:t>土壤的实验室试验</w:t>
      </w:r>
      <w:r w:rsidRPr="007C4AB5">
        <w:rPr>
          <w:rFonts w:hint="eastAsia"/>
          <w:sz w:val="24"/>
        </w:rPr>
        <w:t xml:space="preserve"> </w:t>
      </w:r>
      <w:r w:rsidRPr="007C4AB5">
        <w:rPr>
          <w:rFonts w:hint="eastAsia"/>
          <w:sz w:val="24"/>
        </w:rPr>
        <w:t>未固结无排水三轴试验》等先进国际标准制定的。</w:t>
      </w:r>
    </w:p>
    <w:p w:rsidR="00F0416E" w:rsidRPr="007C4AB5" w:rsidRDefault="00F0416E" w:rsidP="00F0416E">
      <w:pPr>
        <w:pStyle w:val="1"/>
        <w:spacing w:line="480" w:lineRule="exact"/>
        <w:ind w:firstLine="480"/>
        <w:rPr>
          <w:sz w:val="24"/>
        </w:rPr>
      </w:pPr>
      <w:r w:rsidRPr="007C4AB5">
        <w:rPr>
          <w:rFonts w:hint="eastAsia"/>
          <w:sz w:val="24"/>
        </w:rPr>
        <w:t>现行国家标准</w:t>
      </w:r>
      <w:r w:rsidRPr="007C4AB5">
        <w:rPr>
          <w:rFonts w:hint="eastAsia"/>
          <w:sz w:val="24"/>
        </w:rPr>
        <w:t>GB/T24107.1-2009</w:t>
      </w:r>
      <w:r w:rsidRPr="007C4AB5">
        <w:rPr>
          <w:rFonts w:hint="eastAsia"/>
          <w:sz w:val="24"/>
        </w:rPr>
        <w:t>已发布实施十余年，存在两点不足：①没有对产品顶杆与螺纹套移动杆的螺纹连接间隙提出要求，影响了试验结果的准确性；②目前市场上根据</w:t>
      </w:r>
      <w:r w:rsidRPr="007C4AB5">
        <w:rPr>
          <w:rFonts w:hint="eastAsia"/>
          <w:sz w:val="24"/>
        </w:rPr>
        <w:t>GB/T24107.1-2009</w:t>
      </w:r>
      <w:r w:rsidRPr="007C4AB5">
        <w:rPr>
          <w:rFonts w:hint="eastAsia"/>
          <w:sz w:val="24"/>
        </w:rPr>
        <w:t>标准生产的</w:t>
      </w:r>
      <w:proofErr w:type="gramStart"/>
      <w:r w:rsidRPr="007C4AB5">
        <w:rPr>
          <w:rFonts w:hint="eastAsia"/>
          <w:sz w:val="24"/>
        </w:rPr>
        <w:t>三轴仪横梁</w:t>
      </w:r>
      <w:proofErr w:type="gramEnd"/>
      <w:r w:rsidRPr="007C4AB5">
        <w:rPr>
          <w:rFonts w:hint="eastAsia"/>
          <w:sz w:val="24"/>
        </w:rPr>
        <w:t>没有水平装置，难以保证轴向压力与水平面保持垂直。</w:t>
      </w:r>
    </w:p>
    <w:p w:rsidR="00F0416E" w:rsidRPr="007C4AB5" w:rsidRDefault="00F0416E" w:rsidP="00F0416E">
      <w:pPr>
        <w:pStyle w:val="1"/>
        <w:spacing w:line="480" w:lineRule="exact"/>
        <w:ind w:firstLineChars="0" w:firstLine="0"/>
        <w:rPr>
          <w:sz w:val="24"/>
        </w:rPr>
      </w:pPr>
      <w:r w:rsidRPr="007C4AB5">
        <w:rPr>
          <w:rFonts w:hint="eastAsia"/>
          <w:sz w:val="24"/>
        </w:rPr>
        <w:t>本项目内容与</w:t>
      </w:r>
      <w:r w:rsidRPr="007C4AB5">
        <w:rPr>
          <w:rFonts w:hint="eastAsia"/>
          <w:sz w:val="24"/>
        </w:rPr>
        <w:t>GB/T24107.1-2009</w:t>
      </w:r>
      <w:r w:rsidRPr="007C4AB5">
        <w:rPr>
          <w:rFonts w:hint="eastAsia"/>
          <w:sz w:val="24"/>
        </w:rPr>
        <w:t>相比较，在以下方面有所提升：</w:t>
      </w:r>
    </w:p>
    <w:p w:rsidR="00F0416E" w:rsidRPr="007C4AB5" w:rsidRDefault="00F0416E" w:rsidP="00F0416E">
      <w:pPr>
        <w:pStyle w:val="1"/>
        <w:numPr>
          <w:ilvl w:val="0"/>
          <w:numId w:val="3"/>
        </w:numPr>
        <w:spacing w:line="480" w:lineRule="exact"/>
        <w:ind w:firstLine="480"/>
        <w:rPr>
          <w:sz w:val="24"/>
        </w:rPr>
      </w:pPr>
      <w:r w:rsidRPr="007C4AB5">
        <w:rPr>
          <w:rFonts w:hint="eastAsia"/>
          <w:sz w:val="24"/>
        </w:rPr>
        <w:t>工作台升降速度由原来的多级调速改为</w:t>
      </w:r>
      <w:r w:rsidRPr="007C4AB5">
        <w:rPr>
          <w:rFonts w:hint="eastAsia"/>
          <w:sz w:val="24"/>
        </w:rPr>
        <w:t>0.001-5.000</w:t>
      </w:r>
      <w:r w:rsidRPr="007C4AB5">
        <w:rPr>
          <w:rFonts w:hint="eastAsia"/>
          <w:sz w:val="24"/>
        </w:rPr>
        <w:t>无级调速。</w:t>
      </w:r>
    </w:p>
    <w:p w:rsidR="00F0416E" w:rsidRPr="007C4AB5" w:rsidRDefault="00F0416E" w:rsidP="00F0416E">
      <w:pPr>
        <w:pStyle w:val="1"/>
        <w:numPr>
          <w:ilvl w:val="0"/>
          <w:numId w:val="3"/>
        </w:numPr>
        <w:spacing w:line="480" w:lineRule="exact"/>
        <w:ind w:firstLine="480"/>
        <w:rPr>
          <w:sz w:val="24"/>
        </w:rPr>
      </w:pPr>
      <w:r w:rsidRPr="007C4AB5">
        <w:rPr>
          <w:rFonts w:hint="eastAsia"/>
          <w:sz w:val="24"/>
        </w:rPr>
        <w:lastRenderedPageBreak/>
        <w:t>增加了横梁调平装置的要求。</w:t>
      </w:r>
    </w:p>
    <w:p w:rsidR="00F0416E" w:rsidRPr="007C4AB5" w:rsidRDefault="00F0416E" w:rsidP="00F0416E">
      <w:pPr>
        <w:pStyle w:val="1"/>
        <w:numPr>
          <w:ilvl w:val="0"/>
          <w:numId w:val="3"/>
        </w:numPr>
        <w:spacing w:line="480" w:lineRule="exact"/>
        <w:ind w:firstLine="480"/>
        <w:rPr>
          <w:sz w:val="24"/>
        </w:rPr>
      </w:pPr>
      <w:r w:rsidRPr="007C4AB5">
        <w:rPr>
          <w:rFonts w:hint="eastAsia"/>
          <w:sz w:val="24"/>
        </w:rPr>
        <w:t>升降需要采用滚珠丝杆结构</w:t>
      </w:r>
    </w:p>
    <w:p w:rsidR="00F0416E" w:rsidRPr="007C4AB5" w:rsidRDefault="00F0416E" w:rsidP="00F0416E">
      <w:pPr>
        <w:pStyle w:val="1"/>
        <w:numPr>
          <w:ilvl w:val="0"/>
          <w:numId w:val="3"/>
        </w:numPr>
        <w:spacing w:line="480" w:lineRule="exact"/>
        <w:ind w:firstLine="480"/>
        <w:rPr>
          <w:sz w:val="24"/>
        </w:rPr>
      </w:pPr>
      <w:r w:rsidRPr="007C4AB5">
        <w:rPr>
          <w:rFonts w:hint="eastAsia"/>
          <w:sz w:val="24"/>
        </w:rPr>
        <w:t>试验机上负荷计量仪表的示值相对误差由原来“最大负荷的</w:t>
      </w:r>
      <w:r w:rsidRPr="007C4AB5">
        <w:rPr>
          <w:rFonts w:hint="eastAsia"/>
          <w:sz w:val="24"/>
        </w:rPr>
        <w:t>10%</w:t>
      </w:r>
      <w:r w:rsidRPr="007C4AB5">
        <w:rPr>
          <w:rFonts w:hint="eastAsia"/>
          <w:sz w:val="24"/>
        </w:rPr>
        <w:t>～</w:t>
      </w:r>
      <w:r w:rsidRPr="007C4AB5">
        <w:rPr>
          <w:rFonts w:hint="eastAsia"/>
          <w:sz w:val="24"/>
        </w:rPr>
        <w:t>30%</w:t>
      </w:r>
      <w:r w:rsidRPr="007C4AB5">
        <w:rPr>
          <w:rFonts w:hint="eastAsia"/>
          <w:sz w:val="24"/>
        </w:rPr>
        <w:t>范围内应小于</w:t>
      </w:r>
      <w:r w:rsidRPr="007C4AB5">
        <w:rPr>
          <w:rFonts w:hint="eastAsia"/>
          <w:sz w:val="24"/>
        </w:rPr>
        <w:t>1.5%</w:t>
      </w:r>
      <w:r w:rsidRPr="007C4AB5">
        <w:rPr>
          <w:rFonts w:hint="eastAsia"/>
          <w:sz w:val="24"/>
        </w:rPr>
        <w:t>；在最大负荷的</w:t>
      </w:r>
      <w:r w:rsidRPr="007C4AB5">
        <w:rPr>
          <w:rFonts w:hint="eastAsia"/>
          <w:sz w:val="24"/>
        </w:rPr>
        <w:t xml:space="preserve"> 30%</w:t>
      </w:r>
      <w:r w:rsidRPr="007C4AB5">
        <w:rPr>
          <w:rFonts w:hint="eastAsia"/>
          <w:sz w:val="24"/>
        </w:rPr>
        <w:t>～</w:t>
      </w:r>
      <w:r w:rsidRPr="007C4AB5">
        <w:rPr>
          <w:rFonts w:hint="eastAsia"/>
          <w:sz w:val="24"/>
        </w:rPr>
        <w:t>100%</w:t>
      </w:r>
      <w:r w:rsidRPr="007C4AB5">
        <w:rPr>
          <w:rFonts w:hint="eastAsia"/>
          <w:sz w:val="24"/>
        </w:rPr>
        <w:t>范围内应小于</w:t>
      </w:r>
      <w:r w:rsidRPr="007C4AB5">
        <w:rPr>
          <w:rFonts w:hint="eastAsia"/>
          <w:sz w:val="24"/>
        </w:rPr>
        <w:t xml:space="preserve"> 1%</w:t>
      </w:r>
      <w:r w:rsidRPr="007C4AB5">
        <w:rPr>
          <w:rFonts w:hint="eastAsia"/>
          <w:sz w:val="24"/>
        </w:rPr>
        <w:t>”提高到“最大负荷的</w:t>
      </w:r>
      <w:r w:rsidRPr="007C4AB5">
        <w:rPr>
          <w:rFonts w:hint="eastAsia"/>
          <w:sz w:val="24"/>
        </w:rPr>
        <w:t>10%</w:t>
      </w:r>
      <w:r w:rsidRPr="007C4AB5">
        <w:rPr>
          <w:rFonts w:hint="eastAsia"/>
          <w:sz w:val="24"/>
        </w:rPr>
        <w:t>～</w:t>
      </w:r>
      <w:r w:rsidRPr="007C4AB5">
        <w:rPr>
          <w:rFonts w:hint="eastAsia"/>
          <w:sz w:val="24"/>
        </w:rPr>
        <w:t>100%</w:t>
      </w:r>
      <w:r w:rsidRPr="007C4AB5">
        <w:rPr>
          <w:rFonts w:hint="eastAsia"/>
          <w:sz w:val="24"/>
        </w:rPr>
        <w:t>范围内应小于</w:t>
      </w:r>
      <w:r w:rsidRPr="007C4AB5">
        <w:rPr>
          <w:rFonts w:hint="eastAsia"/>
          <w:sz w:val="24"/>
        </w:rPr>
        <w:t>1%</w:t>
      </w:r>
      <w:r w:rsidRPr="007C4AB5">
        <w:rPr>
          <w:rFonts w:hint="eastAsia"/>
          <w:sz w:val="24"/>
        </w:rPr>
        <w:t>”。（达到</w:t>
      </w:r>
      <w:r w:rsidRPr="007C4AB5">
        <w:rPr>
          <w:rFonts w:hint="eastAsia"/>
          <w:sz w:val="24"/>
        </w:rPr>
        <w:t>ASTM D7181-20</w:t>
      </w:r>
      <w:r w:rsidRPr="007C4AB5">
        <w:rPr>
          <w:rFonts w:hint="eastAsia"/>
          <w:sz w:val="24"/>
        </w:rPr>
        <w:t>国际标准的要求）</w:t>
      </w:r>
    </w:p>
    <w:p w:rsidR="00F0416E" w:rsidRPr="007C4AB5" w:rsidRDefault="00F0416E" w:rsidP="00F0416E">
      <w:pPr>
        <w:pStyle w:val="1"/>
        <w:numPr>
          <w:ilvl w:val="0"/>
          <w:numId w:val="3"/>
        </w:numPr>
        <w:spacing w:line="480" w:lineRule="exact"/>
        <w:ind w:firstLine="480"/>
        <w:rPr>
          <w:sz w:val="24"/>
        </w:rPr>
      </w:pPr>
      <w:r w:rsidRPr="007C4AB5">
        <w:rPr>
          <w:rFonts w:hint="eastAsia"/>
          <w:sz w:val="24"/>
        </w:rPr>
        <w:t>噪音由原来低于</w:t>
      </w:r>
      <w:r w:rsidRPr="007C4AB5">
        <w:rPr>
          <w:rFonts w:hint="eastAsia"/>
          <w:sz w:val="24"/>
        </w:rPr>
        <w:t>70dB(A)</w:t>
      </w:r>
      <w:r w:rsidRPr="007C4AB5">
        <w:rPr>
          <w:rFonts w:hint="eastAsia"/>
          <w:sz w:val="24"/>
        </w:rPr>
        <w:t>提升为低于</w:t>
      </w:r>
      <w:r w:rsidRPr="007C4AB5">
        <w:rPr>
          <w:rFonts w:hint="eastAsia"/>
          <w:sz w:val="24"/>
        </w:rPr>
        <w:t>50dB(A)</w:t>
      </w:r>
      <w:r w:rsidRPr="007C4AB5">
        <w:rPr>
          <w:rFonts w:hint="eastAsia"/>
          <w:sz w:val="24"/>
        </w:rPr>
        <w:t>。</w:t>
      </w:r>
    </w:p>
    <w:p w:rsidR="00F0416E" w:rsidRPr="007C4AB5" w:rsidRDefault="00F0416E" w:rsidP="00F0416E">
      <w:pPr>
        <w:pStyle w:val="1"/>
        <w:numPr>
          <w:ilvl w:val="0"/>
          <w:numId w:val="3"/>
        </w:numPr>
        <w:spacing w:line="480" w:lineRule="exact"/>
        <w:ind w:firstLine="480"/>
        <w:rPr>
          <w:sz w:val="24"/>
        </w:rPr>
      </w:pPr>
      <w:r w:rsidRPr="007C4AB5">
        <w:rPr>
          <w:rFonts w:hint="eastAsia"/>
          <w:sz w:val="24"/>
        </w:rPr>
        <w:t>试验机的升降板在额定电压和负荷状态下升降速率（以每分钟行程毫米计）：多次（</w:t>
      </w:r>
      <w:r w:rsidRPr="007C4AB5">
        <w:rPr>
          <w:rFonts w:hint="eastAsia"/>
          <w:sz w:val="24"/>
        </w:rPr>
        <w:t xml:space="preserve">5 </w:t>
      </w:r>
      <w:r w:rsidRPr="007C4AB5">
        <w:rPr>
          <w:rFonts w:hint="eastAsia"/>
          <w:sz w:val="24"/>
        </w:rPr>
        <w:t>次以上）测定的平均速率与设计标称速率的相对误差由原来小于</w:t>
      </w:r>
      <w:r w:rsidRPr="007C4AB5">
        <w:rPr>
          <w:rFonts w:hint="eastAsia"/>
          <w:sz w:val="24"/>
        </w:rPr>
        <w:t xml:space="preserve"> 10%</w:t>
      </w:r>
      <w:r w:rsidRPr="007C4AB5">
        <w:rPr>
          <w:rFonts w:hint="eastAsia"/>
          <w:sz w:val="24"/>
        </w:rPr>
        <w:t>。提高到平均速率与设计标称速率的相对误差应小于</w:t>
      </w:r>
      <w:r w:rsidRPr="007C4AB5">
        <w:rPr>
          <w:rFonts w:hint="eastAsia"/>
          <w:sz w:val="24"/>
        </w:rPr>
        <w:t>1%</w:t>
      </w:r>
      <w:r w:rsidRPr="007C4AB5">
        <w:rPr>
          <w:rFonts w:hint="eastAsia"/>
          <w:sz w:val="24"/>
        </w:rPr>
        <w:t>。（达到</w:t>
      </w:r>
      <w:r w:rsidRPr="007C4AB5">
        <w:rPr>
          <w:rFonts w:hint="eastAsia"/>
          <w:sz w:val="24"/>
        </w:rPr>
        <w:t>ASTM D7181-20</w:t>
      </w:r>
      <w:r w:rsidRPr="007C4AB5">
        <w:rPr>
          <w:rFonts w:hint="eastAsia"/>
          <w:sz w:val="24"/>
        </w:rPr>
        <w:t>国际标准的要求）</w:t>
      </w:r>
    </w:p>
    <w:p w:rsidR="00F0416E" w:rsidRPr="007C4AB5" w:rsidRDefault="00F0416E" w:rsidP="00F0416E">
      <w:pPr>
        <w:pStyle w:val="1"/>
        <w:numPr>
          <w:ilvl w:val="0"/>
          <w:numId w:val="3"/>
        </w:numPr>
        <w:spacing w:line="480" w:lineRule="exact"/>
        <w:ind w:firstLine="480"/>
        <w:rPr>
          <w:sz w:val="24"/>
        </w:rPr>
      </w:pPr>
      <w:r w:rsidRPr="007C4AB5">
        <w:rPr>
          <w:rFonts w:hint="eastAsia"/>
          <w:sz w:val="24"/>
        </w:rPr>
        <w:t>框架式试验机的升降板和横梁中心同轴度由原来小于φ</w:t>
      </w:r>
      <w:r w:rsidRPr="007C4AB5">
        <w:rPr>
          <w:rFonts w:hint="eastAsia"/>
          <w:sz w:val="24"/>
        </w:rPr>
        <w:t>0.30mm</w:t>
      </w:r>
      <w:r w:rsidRPr="007C4AB5">
        <w:rPr>
          <w:rFonts w:hint="eastAsia"/>
          <w:sz w:val="24"/>
        </w:rPr>
        <w:t>提高到同轴度提升为小于φ</w:t>
      </w:r>
      <w:r w:rsidRPr="007C4AB5">
        <w:rPr>
          <w:rFonts w:hint="eastAsia"/>
          <w:sz w:val="24"/>
        </w:rPr>
        <w:t>0.20mm</w:t>
      </w:r>
      <w:r w:rsidRPr="007C4AB5">
        <w:rPr>
          <w:rFonts w:hint="eastAsia"/>
          <w:sz w:val="24"/>
        </w:rPr>
        <w:t>。</w:t>
      </w:r>
    </w:p>
    <w:p w:rsidR="00F0416E" w:rsidRPr="007C4AB5" w:rsidRDefault="00F0416E" w:rsidP="00F0416E">
      <w:pPr>
        <w:pStyle w:val="1"/>
        <w:spacing w:line="480" w:lineRule="exact"/>
        <w:ind w:firstLine="480"/>
        <w:rPr>
          <w:sz w:val="24"/>
        </w:rPr>
      </w:pPr>
      <w:r w:rsidRPr="007C4AB5">
        <w:rPr>
          <w:rFonts w:hint="eastAsia"/>
          <w:sz w:val="24"/>
        </w:rPr>
        <w:t>第</w:t>
      </w:r>
      <w:r w:rsidRPr="007C4AB5">
        <w:rPr>
          <w:rFonts w:hint="eastAsia"/>
          <w:sz w:val="24"/>
        </w:rPr>
        <w:t>7</w:t>
      </w:r>
      <w:r w:rsidRPr="007C4AB5">
        <w:rPr>
          <w:rFonts w:hint="eastAsia"/>
          <w:sz w:val="24"/>
        </w:rPr>
        <w:t>章介绍了型式检验条件、型式检验内容、抽样规则、检验结果评定的要求。</w:t>
      </w:r>
    </w:p>
    <w:p w:rsidR="00F0416E" w:rsidRPr="007C4AB5" w:rsidRDefault="00F0416E" w:rsidP="00F0416E">
      <w:pPr>
        <w:pStyle w:val="1"/>
        <w:spacing w:line="480" w:lineRule="exact"/>
        <w:ind w:firstLine="480"/>
        <w:rPr>
          <w:sz w:val="24"/>
        </w:rPr>
      </w:pPr>
      <w:r w:rsidRPr="007C4AB5">
        <w:rPr>
          <w:rFonts w:hint="eastAsia"/>
          <w:sz w:val="24"/>
        </w:rPr>
        <w:t>第</w:t>
      </w:r>
      <w:r w:rsidRPr="007C4AB5">
        <w:rPr>
          <w:rFonts w:hint="eastAsia"/>
          <w:sz w:val="24"/>
        </w:rPr>
        <w:t>8</w:t>
      </w:r>
      <w:r w:rsidRPr="007C4AB5">
        <w:rPr>
          <w:rFonts w:hint="eastAsia"/>
          <w:sz w:val="24"/>
        </w:rPr>
        <w:t>章规定了产品标志、包装标志、箱内文件、文字标识、使用说明书等要求。</w:t>
      </w:r>
    </w:p>
    <w:p w:rsidR="00F0416E" w:rsidRPr="007C4AB5" w:rsidRDefault="00F0416E" w:rsidP="00F0416E">
      <w:pPr>
        <w:pStyle w:val="1"/>
        <w:spacing w:line="480" w:lineRule="exact"/>
        <w:ind w:firstLine="480"/>
        <w:rPr>
          <w:sz w:val="24"/>
        </w:rPr>
      </w:pPr>
      <w:r w:rsidRPr="007C4AB5">
        <w:rPr>
          <w:rFonts w:hint="eastAsia"/>
          <w:sz w:val="24"/>
        </w:rPr>
        <w:t>第</w:t>
      </w:r>
      <w:r w:rsidRPr="007C4AB5">
        <w:rPr>
          <w:rFonts w:hint="eastAsia"/>
          <w:sz w:val="24"/>
        </w:rPr>
        <w:t>9</w:t>
      </w:r>
      <w:r w:rsidRPr="007C4AB5">
        <w:rPr>
          <w:rFonts w:hint="eastAsia"/>
          <w:sz w:val="24"/>
        </w:rPr>
        <w:t>章规定了产品包装、运输、贮存条件等要求。</w:t>
      </w:r>
    </w:p>
    <w:p w:rsidR="00F0416E" w:rsidRPr="007C4AB5" w:rsidRDefault="00F0416E" w:rsidP="00F0416E">
      <w:pPr>
        <w:pStyle w:val="1"/>
        <w:spacing w:line="480" w:lineRule="exact"/>
        <w:ind w:firstLine="480"/>
        <w:rPr>
          <w:sz w:val="24"/>
        </w:rPr>
      </w:pPr>
      <w:r w:rsidRPr="007C4AB5">
        <w:rPr>
          <w:rFonts w:hint="eastAsia"/>
          <w:sz w:val="24"/>
        </w:rPr>
        <w:t>本标准的主要技术指标设定是根据产品性能特点和国内外高端客户的需求，参照国标</w:t>
      </w:r>
      <w:r w:rsidRPr="007C4AB5">
        <w:rPr>
          <w:sz w:val="24"/>
        </w:rPr>
        <w:t>GB/T 24107.1-2009</w:t>
      </w:r>
      <w:r w:rsidRPr="007C4AB5">
        <w:rPr>
          <w:rFonts w:hint="eastAsia"/>
          <w:sz w:val="24"/>
        </w:rPr>
        <w:t>和</w:t>
      </w:r>
      <w:r w:rsidRPr="007C4AB5">
        <w:rPr>
          <w:rFonts w:hint="eastAsia"/>
          <w:sz w:val="24"/>
        </w:rPr>
        <w:t>ASTM D7181-20</w:t>
      </w:r>
      <w:r w:rsidRPr="007C4AB5">
        <w:rPr>
          <w:rFonts w:hint="eastAsia"/>
          <w:sz w:val="24"/>
        </w:rPr>
        <w:t>《土壤固结排水三轴压缩试验方法》等国际标准制定的，同时考虑了企业的检测能力和实验的可重复性。</w:t>
      </w:r>
    </w:p>
    <w:p w:rsidR="00F0416E" w:rsidRPr="007C4AB5" w:rsidRDefault="00F0416E" w:rsidP="00F0416E">
      <w:pPr>
        <w:spacing w:line="480" w:lineRule="exact"/>
        <w:ind w:firstLineChars="200" w:firstLine="480"/>
        <w:rPr>
          <w:sz w:val="24"/>
        </w:rPr>
      </w:pPr>
      <w:r w:rsidRPr="007C4AB5">
        <w:rPr>
          <w:rFonts w:hint="eastAsia"/>
          <w:sz w:val="24"/>
        </w:rPr>
        <w:t>2</w:t>
      </w:r>
      <w:r w:rsidRPr="007C4AB5">
        <w:rPr>
          <w:sz w:val="24"/>
        </w:rPr>
        <w:t xml:space="preserve">) </w:t>
      </w:r>
      <w:r w:rsidRPr="007C4AB5">
        <w:rPr>
          <w:sz w:val="24"/>
        </w:rPr>
        <w:t>参考文献和资料</w:t>
      </w:r>
    </w:p>
    <w:p w:rsidR="00F0416E" w:rsidRPr="007C4AB5" w:rsidRDefault="00F0416E" w:rsidP="00F0416E">
      <w:pPr>
        <w:spacing w:line="480" w:lineRule="exact"/>
        <w:ind w:firstLineChars="200" w:firstLine="480"/>
        <w:rPr>
          <w:sz w:val="24"/>
        </w:rPr>
      </w:pPr>
      <w:r w:rsidRPr="007C4AB5">
        <w:rPr>
          <w:sz w:val="24"/>
        </w:rPr>
        <w:t>本标准在制定过程中参考了如下文件：</w:t>
      </w:r>
    </w:p>
    <w:p w:rsidR="00F0416E" w:rsidRPr="007C4AB5" w:rsidRDefault="00F0416E" w:rsidP="00F0416E">
      <w:pPr>
        <w:pStyle w:val="a7"/>
        <w:spacing w:line="480" w:lineRule="exact"/>
        <w:ind w:firstLine="480"/>
        <w:rPr>
          <w:sz w:val="24"/>
          <w:szCs w:val="24"/>
        </w:rPr>
      </w:pPr>
      <w:r w:rsidRPr="007C4AB5">
        <w:rPr>
          <w:rFonts w:hint="eastAsia"/>
          <w:sz w:val="24"/>
          <w:szCs w:val="24"/>
        </w:rPr>
        <w:t>a）GB/T 9969 工业产品使用说明书  总则</w:t>
      </w:r>
    </w:p>
    <w:p w:rsidR="00F0416E" w:rsidRPr="007C4AB5" w:rsidRDefault="00F0416E" w:rsidP="00F0416E">
      <w:pPr>
        <w:pStyle w:val="a7"/>
        <w:spacing w:line="480" w:lineRule="exact"/>
        <w:ind w:firstLine="480"/>
        <w:rPr>
          <w:sz w:val="24"/>
          <w:szCs w:val="24"/>
        </w:rPr>
      </w:pPr>
      <w:r w:rsidRPr="007C4AB5">
        <w:rPr>
          <w:rFonts w:hint="eastAsia"/>
          <w:sz w:val="24"/>
          <w:szCs w:val="24"/>
        </w:rPr>
        <w:t xml:space="preserve">b）GB/T 13384 机电产品包装通用技术条件 </w:t>
      </w:r>
    </w:p>
    <w:p w:rsidR="00F0416E" w:rsidRPr="007C4AB5" w:rsidRDefault="00F0416E" w:rsidP="00F0416E">
      <w:pPr>
        <w:pStyle w:val="a7"/>
        <w:spacing w:line="480" w:lineRule="exact"/>
        <w:ind w:firstLine="480"/>
        <w:rPr>
          <w:sz w:val="24"/>
          <w:szCs w:val="24"/>
        </w:rPr>
      </w:pPr>
      <w:r w:rsidRPr="007C4AB5">
        <w:rPr>
          <w:rFonts w:hint="eastAsia"/>
          <w:sz w:val="24"/>
          <w:szCs w:val="24"/>
        </w:rPr>
        <w:t>c）GB/T 15406 岩土工程仪器基本参数及通用技术条件</w:t>
      </w:r>
    </w:p>
    <w:p w:rsidR="00F0416E" w:rsidRPr="007C4AB5" w:rsidRDefault="00F0416E" w:rsidP="00F0416E">
      <w:pPr>
        <w:pStyle w:val="a7"/>
        <w:spacing w:line="480" w:lineRule="exact"/>
        <w:ind w:firstLine="480"/>
        <w:rPr>
          <w:sz w:val="24"/>
          <w:szCs w:val="24"/>
        </w:rPr>
      </w:pPr>
      <w:r w:rsidRPr="007C4AB5">
        <w:rPr>
          <w:rFonts w:hint="eastAsia"/>
          <w:sz w:val="24"/>
          <w:szCs w:val="24"/>
        </w:rPr>
        <w:t xml:space="preserve">d）GB/T 50279 岩土工程基本术语标准 </w:t>
      </w:r>
    </w:p>
    <w:p w:rsidR="00F0416E" w:rsidRPr="007C4AB5" w:rsidRDefault="00F0416E" w:rsidP="00F0416E">
      <w:pPr>
        <w:pStyle w:val="a7"/>
        <w:spacing w:line="480" w:lineRule="exact"/>
        <w:ind w:firstLine="480"/>
        <w:rPr>
          <w:sz w:val="24"/>
          <w:szCs w:val="24"/>
        </w:rPr>
      </w:pPr>
      <w:r w:rsidRPr="007C4AB5">
        <w:rPr>
          <w:rFonts w:hint="eastAsia"/>
          <w:sz w:val="24"/>
          <w:szCs w:val="24"/>
        </w:rPr>
        <w:t xml:space="preserve">e）SL 152-2011 透水板 </w:t>
      </w:r>
    </w:p>
    <w:p w:rsidR="00F0416E" w:rsidRPr="007C4AB5" w:rsidRDefault="00F0416E" w:rsidP="00F0416E">
      <w:pPr>
        <w:pStyle w:val="a7"/>
        <w:spacing w:line="480" w:lineRule="exact"/>
        <w:ind w:firstLine="480"/>
        <w:rPr>
          <w:sz w:val="24"/>
          <w:szCs w:val="24"/>
        </w:rPr>
      </w:pPr>
      <w:r w:rsidRPr="007C4AB5">
        <w:rPr>
          <w:rFonts w:hint="eastAsia"/>
          <w:sz w:val="24"/>
          <w:szCs w:val="24"/>
        </w:rPr>
        <w:t xml:space="preserve">f）JJG 20 标准玻璃量器检定规程 </w:t>
      </w:r>
    </w:p>
    <w:p w:rsidR="00F0416E" w:rsidRPr="007C4AB5" w:rsidRDefault="00F0416E" w:rsidP="00F0416E">
      <w:pPr>
        <w:pStyle w:val="a7"/>
        <w:spacing w:line="480" w:lineRule="exact"/>
        <w:ind w:firstLine="480"/>
        <w:rPr>
          <w:sz w:val="24"/>
          <w:szCs w:val="24"/>
        </w:rPr>
      </w:pPr>
      <w:r w:rsidRPr="007C4AB5">
        <w:rPr>
          <w:rFonts w:hint="eastAsia"/>
          <w:sz w:val="24"/>
          <w:szCs w:val="24"/>
        </w:rPr>
        <w:lastRenderedPageBreak/>
        <w:t>g）JJG 34 指示表（指针式、数显式）检定规程</w:t>
      </w:r>
    </w:p>
    <w:p w:rsidR="00F0416E" w:rsidRPr="007C4AB5" w:rsidRDefault="00F0416E" w:rsidP="00F0416E">
      <w:pPr>
        <w:pStyle w:val="a7"/>
        <w:spacing w:line="480" w:lineRule="exact"/>
        <w:ind w:firstLine="480"/>
        <w:rPr>
          <w:sz w:val="24"/>
          <w:szCs w:val="24"/>
        </w:rPr>
      </w:pPr>
      <w:r w:rsidRPr="007C4AB5">
        <w:rPr>
          <w:rFonts w:hint="eastAsia"/>
          <w:sz w:val="24"/>
          <w:szCs w:val="24"/>
        </w:rPr>
        <w:t xml:space="preserve">h）JJG 455 工作测力仪检定规程 </w:t>
      </w:r>
    </w:p>
    <w:p w:rsidR="00F0416E" w:rsidRPr="007C4AB5" w:rsidRDefault="00F0416E" w:rsidP="00F0416E">
      <w:pPr>
        <w:pStyle w:val="a7"/>
        <w:spacing w:line="480" w:lineRule="exact"/>
        <w:ind w:firstLine="480"/>
        <w:rPr>
          <w:sz w:val="24"/>
          <w:szCs w:val="24"/>
        </w:rPr>
      </w:pPr>
      <w:proofErr w:type="spellStart"/>
      <w:r w:rsidRPr="007C4AB5">
        <w:rPr>
          <w:rFonts w:hint="eastAsia"/>
          <w:sz w:val="24"/>
          <w:szCs w:val="24"/>
        </w:rPr>
        <w:t>i</w:t>
      </w:r>
      <w:proofErr w:type="spellEnd"/>
      <w:r w:rsidRPr="007C4AB5">
        <w:rPr>
          <w:rFonts w:hint="eastAsia"/>
          <w:sz w:val="24"/>
          <w:szCs w:val="24"/>
        </w:rPr>
        <w:t xml:space="preserve">）GH/T 1227-2017精密压力表 </w:t>
      </w:r>
    </w:p>
    <w:p w:rsidR="00F0416E" w:rsidRPr="007C4AB5" w:rsidRDefault="00F0416E" w:rsidP="00F0416E">
      <w:pPr>
        <w:pStyle w:val="a7"/>
        <w:spacing w:line="480" w:lineRule="exact"/>
        <w:ind w:firstLine="480"/>
        <w:rPr>
          <w:sz w:val="24"/>
          <w:szCs w:val="24"/>
        </w:rPr>
      </w:pPr>
      <w:r w:rsidRPr="007C4AB5">
        <w:rPr>
          <w:rFonts w:hint="eastAsia"/>
          <w:sz w:val="24"/>
          <w:szCs w:val="24"/>
        </w:rPr>
        <w:t xml:space="preserve">j）SJ/T 10430-1993 </w:t>
      </w:r>
      <w:proofErr w:type="gramStart"/>
      <w:r w:rsidRPr="007C4AB5">
        <w:rPr>
          <w:rFonts w:hint="eastAsia"/>
          <w:sz w:val="24"/>
          <w:szCs w:val="24"/>
        </w:rPr>
        <w:t>压阻式压力传感器</w:t>
      </w:r>
      <w:proofErr w:type="gramEnd"/>
      <w:r w:rsidRPr="007C4AB5">
        <w:rPr>
          <w:rFonts w:hint="eastAsia"/>
          <w:sz w:val="24"/>
          <w:szCs w:val="24"/>
        </w:rPr>
        <w:t xml:space="preserve">空白详细规范  评定水平 E </w:t>
      </w:r>
    </w:p>
    <w:p w:rsidR="00F0416E" w:rsidRPr="007C4AB5" w:rsidRDefault="00F0416E" w:rsidP="00F0416E">
      <w:pPr>
        <w:pStyle w:val="a7"/>
        <w:spacing w:line="480" w:lineRule="exact"/>
        <w:ind w:firstLine="480"/>
        <w:rPr>
          <w:sz w:val="24"/>
          <w:szCs w:val="24"/>
        </w:rPr>
      </w:pPr>
      <w:r w:rsidRPr="007C4AB5">
        <w:rPr>
          <w:rFonts w:hint="eastAsia"/>
          <w:sz w:val="24"/>
          <w:szCs w:val="24"/>
        </w:rPr>
        <w:t>k）ZL 2016 2 0949192.5 一种三轴压缩试验仪的轴压系统</w:t>
      </w:r>
    </w:p>
    <w:p w:rsidR="00E76E11" w:rsidRPr="007C4AB5" w:rsidRDefault="00FC427D" w:rsidP="00146A6C">
      <w:pPr>
        <w:spacing w:beforeLines="50" w:before="156" w:afterLines="50" w:after="156" w:line="480" w:lineRule="exact"/>
        <w:ind w:firstLineChars="196" w:firstLine="472"/>
        <w:rPr>
          <w:sz w:val="24"/>
        </w:rPr>
      </w:pPr>
      <w:r w:rsidRPr="007C4AB5">
        <w:rPr>
          <w:b/>
          <w:sz w:val="24"/>
        </w:rPr>
        <w:t>四</w:t>
      </w:r>
      <w:r w:rsidR="005A34CE" w:rsidRPr="007C4AB5">
        <w:rPr>
          <w:b/>
          <w:sz w:val="24"/>
        </w:rPr>
        <w:t>、</w:t>
      </w:r>
      <w:r w:rsidR="007A6661" w:rsidRPr="007C4AB5">
        <w:rPr>
          <w:b/>
          <w:sz w:val="24"/>
        </w:rPr>
        <w:t>标准</w:t>
      </w:r>
      <w:r w:rsidRPr="007C4AB5">
        <w:rPr>
          <w:b/>
          <w:sz w:val="24"/>
        </w:rPr>
        <w:t>涉及</w:t>
      </w:r>
      <w:r w:rsidR="007A6661" w:rsidRPr="007C4AB5">
        <w:rPr>
          <w:b/>
          <w:sz w:val="24"/>
        </w:rPr>
        <w:t>国内外</w:t>
      </w:r>
      <w:r w:rsidRPr="007C4AB5">
        <w:rPr>
          <w:b/>
          <w:sz w:val="24"/>
        </w:rPr>
        <w:t>专利</w:t>
      </w:r>
      <w:r w:rsidR="007A6661" w:rsidRPr="007C4AB5">
        <w:rPr>
          <w:b/>
          <w:sz w:val="24"/>
        </w:rPr>
        <w:t>及处置</w:t>
      </w:r>
      <w:r w:rsidRPr="007C4AB5">
        <w:rPr>
          <w:b/>
          <w:sz w:val="24"/>
        </w:rPr>
        <w:t>情况</w:t>
      </w:r>
    </w:p>
    <w:p w:rsidR="00E76E11" w:rsidRPr="007C4AB5" w:rsidRDefault="00FC427D">
      <w:pPr>
        <w:spacing w:line="480" w:lineRule="exact"/>
        <w:ind w:firstLineChars="200" w:firstLine="480"/>
        <w:rPr>
          <w:kern w:val="0"/>
          <w:sz w:val="24"/>
        </w:rPr>
      </w:pPr>
      <w:r w:rsidRPr="007C4AB5">
        <w:rPr>
          <w:rFonts w:hint="eastAsia"/>
          <w:sz w:val="24"/>
        </w:rPr>
        <w:t>涉及到专利：一种三轴压缩试验仪的轴压系统（专利号：</w:t>
      </w:r>
      <w:r w:rsidRPr="007C4AB5">
        <w:rPr>
          <w:rFonts w:hint="eastAsia"/>
          <w:sz w:val="24"/>
        </w:rPr>
        <w:t>ZL2016 2 09491925</w:t>
      </w:r>
      <w:r w:rsidRPr="007C4AB5">
        <w:rPr>
          <w:rFonts w:hint="eastAsia"/>
          <w:sz w:val="24"/>
        </w:rPr>
        <w:t>）。</w:t>
      </w:r>
    </w:p>
    <w:p w:rsidR="00E76E11" w:rsidRPr="007C4AB5" w:rsidRDefault="00FC427D" w:rsidP="00146A6C">
      <w:pPr>
        <w:spacing w:beforeLines="50" w:before="156" w:afterLines="50" w:after="156" w:line="480" w:lineRule="exact"/>
        <w:ind w:firstLineChars="196" w:firstLine="472"/>
        <w:rPr>
          <w:sz w:val="24"/>
        </w:rPr>
      </w:pPr>
      <w:r w:rsidRPr="007C4AB5">
        <w:rPr>
          <w:b/>
          <w:sz w:val="24"/>
        </w:rPr>
        <w:t>五</w:t>
      </w:r>
      <w:r w:rsidR="005A34CE" w:rsidRPr="007C4AB5">
        <w:rPr>
          <w:b/>
          <w:sz w:val="24"/>
        </w:rPr>
        <w:t>、</w:t>
      </w:r>
      <w:r w:rsidRPr="007C4AB5">
        <w:rPr>
          <w:b/>
          <w:sz w:val="24"/>
        </w:rPr>
        <w:t>预期达到的社会效益、对产业发展的作用等情况</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应变控制式</w:t>
      </w:r>
      <w:proofErr w:type="gramStart"/>
      <w:r w:rsidRPr="007C4AB5">
        <w:rPr>
          <w:rFonts w:hint="eastAsia"/>
          <w:sz w:val="24"/>
        </w:rPr>
        <w:t>三轴仪主要</w:t>
      </w:r>
      <w:proofErr w:type="gramEnd"/>
      <w:r w:rsidRPr="007C4AB5">
        <w:rPr>
          <w:rFonts w:hint="eastAsia"/>
          <w:sz w:val="24"/>
        </w:rPr>
        <w:t>用于测定土样的强度、变形和孔隙水压，为岩土工程勘察、设计及施工提供可靠依据。现国内高端的三</w:t>
      </w:r>
      <w:proofErr w:type="gramStart"/>
      <w:r w:rsidRPr="007C4AB5">
        <w:rPr>
          <w:rFonts w:hint="eastAsia"/>
          <w:sz w:val="24"/>
        </w:rPr>
        <w:t>轴仪市场</w:t>
      </w:r>
      <w:proofErr w:type="gramEnd"/>
      <w:r w:rsidRPr="007C4AB5">
        <w:rPr>
          <w:rFonts w:hint="eastAsia"/>
          <w:sz w:val="24"/>
        </w:rPr>
        <w:t>都被国外公司垄断，价格是国产价格的十至二十倍。提高国内</w:t>
      </w:r>
      <w:proofErr w:type="gramStart"/>
      <w:r w:rsidRPr="007C4AB5">
        <w:rPr>
          <w:rFonts w:hint="eastAsia"/>
          <w:sz w:val="24"/>
        </w:rPr>
        <w:t>三轴仪的</w:t>
      </w:r>
      <w:proofErr w:type="gramEnd"/>
      <w:r w:rsidRPr="007C4AB5">
        <w:rPr>
          <w:rFonts w:hint="eastAsia"/>
          <w:sz w:val="24"/>
        </w:rPr>
        <w:t>产品质量势在必行。通过制定更高标准的三</w:t>
      </w:r>
      <w:proofErr w:type="gramStart"/>
      <w:r w:rsidRPr="007C4AB5">
        <w:rPr>
          <w:rFonts w:hint="eastAsia"/>
          <w:sz w:val="24"/>
        </w:rPr>
        <w:t>轴仪团体</w:t>
      </w:r>
      <w:proofErr w:type="gramEnd"/>
      <w:r w:rsidRPr="007C4AB5">
        <w:rPr>
          <w:rFonts w:hint="eastAsia"/>
          <w:sz w:val="24"/>
        </w:rPr>
        <w:t>标准，把我国的三</w:t>
      </w:r>
      <w:proofErr w:type="gramStart"/>
      <w:r w:rsidRPr="007C4AB5">
        <w:rPr>
          <w:rFonts w:hint="eastAsia"/>
          <w:sz w:val="24"/>
        </w:rPr>
        <w:t>轴仪质量</w:t>
      </w:r>
      <w:proofErr w:type="gramEnd"/>
      <w:r w:rsidRPr="007C4AB5">
        <w:rPr>
          <w:rFonts w:hint="eastAsia"/>
          <w:sz w:val="24"/>
        </w:rPr>
        <w:t>和性能提高到一个新的高度，逐步缩小与国外</w:t>
      </w:r>
      <w:proofErr w:type="gramStart"/>
      <w:r w:rsidRPr="007C4AB5">
        <w:rPr>
          <w:rFonts w:hint="eastAsia"/>
          <w:sz w:val="24"/>
        </w:rPr>
        <w:t>三轴仪差距</w:t>
      </w:r>
      <w:proofErr w:type="gramEnd"/>
      <w:r w:rsidRPr="007C4AB5">
        <w:rPr>
          <w:rFonts w:hint="eastAsia"/>
          <w:sz w:val="24"/>
        </w:rPr>
        <w:t>，抢占国际高端</w:t>
      </w:r>
      <w:proofErr w:type="gramStart"/>
      <w:r w:rsidRPr="007C4AB5">
        <w:rPr>
          <w:rFonts w:hint="eastAsia"/>
          <w:sz w:val="24"/>
        </w:rPr>
        <w:t>三轴仪市场</w:t>
      </w:r>
      <w:proofErr w:type="gramEnd"/>
      <w:r w:rsidRPr="007C4AB5">
        <w:rPr>
          <w:rFonts w:hint="eastAsia"/>
          <w:sz w:val="24"/>
        </w:rPr>
        <w:t>，使中国制造逐渐变为中国创造。现国内</w:t>
      </w:r>
      <w:proofErr w:type="gramStart"/>
      <w:r w:rsidRPr="007C4AB5">
        <w:rPr>
          <w:rFonts w:hint="eastAsia"/>
          <w:sz w:val="24"/>
        </w:rPr>
        <w:t>三轴仪年产量</w:t>
      </w:r>
      <w:proofErr w:type="gramEnd"/>
      <w:r w:rsidRPr="007C4AB5">
        <w:rPr>
          <w:rFonts w:hint="eastAsia"/>
          <w:sz w:val="24"/>
        </w:rPr>
        <w:t>大约</w:t>
      </w:r>
      <w:r w:rsidRPr="007C4AB5">
        <w:rPr>
          <w:rFonts w:hint="eastAsia"/>
          <w:sz w:val="24"/>
        </w:rPr>
        <w:t>1000</w:t>
      </w:r>
      <w:r w:rsidRPr="007C4AB5">
        <w:rPr>
          <w:rFonts w:hint="eastAsia"/>
          <w:sz w:val="24"/>
        </w:rPr>
        <w:t>台左右，出口大约</w:t>
      </w:r>
      <w:r w:rsidRPr="007C4AB5">
        <w:rPr>
          <w:rFonts w:hint="eastAsia"/>
          <w:sz w:val="24"/>
        </w:rPr>
        <w:t>200</w:t>
      </w:r>
      <w:r w:rsidRPr="007C4AB5">
        <w:rPr>
          <w:rFonts w:hint="eastAsia"/>
          <w:sz w:val="24"/>
        </w:rPr>
        <w:t>台左右。该产品技术含量较高，企业利润丰厚，国内外市场需求旺盛，生产中高端</w:t>
      </w:r>
      <w:proofErr w:type="gramStart"/>
      <w:r w:rsidRPr="007C4AB5">
        <w:rPr>
          <w:rFonts w:hint="eastAsia"/>
          <w:sz w:val="24"/>
        </w:rPr>
        <w:t>三轴仪具有</w:t>
      </w:r>
      <w:proofErr w:type="gramEnd"/>
      <w:r w:rsidRPr="007C4AB5">
        <w:rPr>
          <w:rFonts w:hint="eastAsia"/>
          <w:sz w:val="24"/>
        </w:rPr>
        <w:t>较好的经济效益和社会效益。</w:t>
      </w:r>
    </w:p>
    <w:p w:rsidR="00E76E11" w:rsidRPr="007C4AB5" w:rsidRDefault="00FC427D" w:rsidP="00146A6C">
      <w:pPr>
        <w:spacing w:beforeLines="50" w:before="156" w:afterLines="50" w:after="156" w:line="480" w:lineRule="exact"/>
        <w:ind w:firstLineChars="200" w:firstLine="482"/>
        <w:rPr>
          <w:sz w:val="24"/>
        </w:rPr>
      </w:pPr>
      <w:r w:rsidRPr="007C4AB5">
        <w:rPr>
          <w:b/>
          <w:sz w:val="24"/>
        </w:rPr>
        <w:t>六</w:t>
      </w:r>
      <w:r w:rsidR="005A34CE" w:rsidRPr="007C4AB5">
        <w:rPr>
          <w:b/>
          <w:sz w:val="24"/>
        </w:rPr>
        <w:t>、</w:t>
      </w:r>
      <w:r w:rsidRPr="007C4AB5">
        <w:rPr>
          <w:b/>
          <w:sz w:val="24"/>
        </w:rPr>
        <w:t>与国际、国外标准的对比情况</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与本项目相关的国际试验方法标准有：</w:t>
      </w:r>
      <w:r w:rsidRPr="007C4AB5">
        <w:rPr>
          <w:rFonts w:hint="eastAsia"/>
          <w:sz w:val="24"/>
        </w:rPr>
        <w:t>ISO 17829-8</w:t>
      </w:r>
      <w:r w:rsidRPr="007C4AB5">
        <w:rPr>
          <w:rFonts w:hint="eastAsia"/>
          <w:sz w:val="24"/>
        </w:rPr>
        <w:t>土工勘查和试验</w:t>
      </w:r>
      <w:r w:rsidRPr="007C4AB5">
        <w:rPr>
          <w:rFonts w:hint="eastAsia"/>
          <w:sz w:val="24"/>
        </w:rPr>
        <w:t xml:space="preserve"> </w:t>
      </w:r>
      <w:r w:rsidRPr="007C4AB5">
        <w:rPr>
          <w:rFonts w:hint="eastAsia"/>
          <w:sz w:val="24"/>
        </w:rPr>
        <w:t>土壤的实验室试验</w:t>
      </w:r>
      <w:r w:rsidRPr="007C4AB5">
        <w:rPr>
          <w:rFonts w:hint="eastAsia"/>
          <w:sz w:val="24"/>
        </w:rPr>
        <w:t xml:space="preserve"> </w:t>
      </w:r>
      <w:r w:rsidRPr="007C4AB5">
        <w:rPr>
          <w:rFonts w:hint="eastAsia"/>
          <w:sz w:val="24"/>
        </w:rPr>
        <w:t>未固结无排水三轴试验，</w:t>
      </w:r>
      <w:r w:rsidRPr="007C4AB5">
        <w:rPr>
          <w:rFonts w:hint="eastAsia"/>
          <w:sz w:val="24"/>
        </w:rPr>
        <w:t>ISO 17829-9</w:t>
      </w:r>
      <w:r w:rsidRPr="007C4AB5">
        <w:rPr>
          <w:rFonts w:hint="eastAsia"/>
          <w:sz w:val="24"/>
        </w:rPr>
        <w:t>土工勘察与试验</w:t>
      </w:r>
      <w:r w:rsidRPr="007C4AB5">
        <w:rPr>
          <w:rFonts w:hint="eastAsia"/>
          <w:sz w:val="24"/>
        </w:rPr>
        <w:t xml:space="preserve"> </w:t>
      </w:r>
      <w:r w:rsidRPr="007C4AB5">
        <w:rPr>
          <w:rFonts w:hint="eastAsia"/>
          <w:sz w:val="24"/>
        </w:rPr>
        <w:t>土壤的实验室试验</w:t>
      </w:r>
      <w:r w:rsidRPr="007C4AB5">
        <w:rPr>
          <w:rFonts w:hint="eastAsia"/>
          <w:sz w:val="24"/>
        </w:rPr>
        <w:t xml:space="preserve"> </w:t>
      </w:r>
      <w:r w:rsidRPr="007C4AB5">
        <w:rPr>
          <w:rFonts w:hint="eastAsia"/>
          <w:sz w:val="24"/>
        </w:rPr>
        <w:t>第</w:t>
      </w:r>
      <w:r w:rsidRPr="007C4AB5">
        <w:rPr>
          <w:rFonts w:hint="eastAsia"/>
          <w:sz w:val="24"/>
        </w:rPr>
        <w:t>9</w:t>
      </w:r>
      <w:r w:rsidRPr="007C4AB5">
        <w:rPr>
          <w:rFonts w:hint="eastAsia"/>
          <w:sz w:val="24"/>
        </w:rPr>
        <w:t>部分</w:t>
      </w:r>
      <w:r w:rsidRPr="007C4AB5">
        <w:rPr>
          <w:rFonts w:hint="eastAsia"/>
          <w:sz w:val="24"/>
        </w:rPr>
        <w:t>:</w:t>
      </w:r>
      <w:r w:rsidRPr="007C4AB5">
        <w:rPr>
          <w:rFonts w:hint="eastAsia"/>
          <w:sz w:val="24"/>
        </w:rPr>
        <w:t>水饱和土壤固结三轴压缩试验。与本项目相关的国外先进试验方法标准有：</w:t>
      </w:r>
      <w:r w:rsidRPr="007C4AB5">
        <w:rPr>
          <w:rFonts w:hint="eastAsia"/>
          <w:sz w:val="24"/>
        </w:rPr>
        <w:t xml:space="preserve">ASTM D7181-20 </w:t>
      </w:r>
      <w:r w:rsidRPr="007C4AB5">
        <w:rPr>
          <w:rFonts w:hint="eastAsia"/>
          <w:sz w:val="24"/>
        </w:rPr>
        <w:t>土壤固结排水三轴压缩试验方法。</w:t>
      </w:r>
      <w:r w:rsidRPr="007C4AB5">
        <w:rPr>
          <w:rFonts w:hint="eastAsia"/>
          <w:sz w:val="24"/>
        </w:rPr>
        <w:t>ISO</w:t>
      </w:r>
      <w:r w:rsidRPr="007C4AB5">
        <w:rPr>
          <w:rFonts w:hint="eastAsia"/>
          <w:sz w:val="24"/>
        </w:rPr>
        <w:t>、</w:t>
      </w:r>
      <w:r w:rsidRPr="007C4AB5">
        <w:rPr>
          <w:rFonts w:hint="eastAsia"/>
          <w:sz w:val="24"/>
        </w:rPr>
        <w:t>ASTM</w:t>
      </w:r>
      <w:r w:rsidRPr="007C4AB5">
        <w:rPr>
          <w:rFonts w:hint="eastAsia"/>
          <w:sz w:val="24"/>
        </w:rPr>
        <w:t>标准中对三</w:t>
      </w:r>
      <w:proofErr w:type="gramStart"/>
      <w:r w:rsidRPr="007C4AB5">
        <w:rPr>
          <w:rFonts w:hint="eastAsia"/>
          <w:sz w:val="24"/>
        </w:rPr>
        <w:t>轴仪提出</w:t>
      </w:r>
      <w:proofErr w:type="gramEnd"/>
      <w:r w:rsidRPr="007C4AB5">
        <w:rPr>
          <w:rFonts w:hint="eastAsia"/>
          <w:sz w:val="24"/>
        </w:rPr>
        <w:t>了部分技术要求。本标准中的技术要求达到了国际标准和国外标准的要求。</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根据市场实际需求和产品技术发展情况，本项目提出的技术要求比国家标准</w:t>
      </w:r>
      <w:r w:rsidRPr="007C4AB5">
        <w:rPr>
          <w:rFonts w:hint="eastAsia"/>
          <w:sz w:val="24"/>
        </w:rPr>
        <w:t xml:space="preserve">GB/T 24107.1 </w:t>
      </w:r>
      <w:r w:rsidRPr="007C4AB5">
        <w:rPr>
          <w:rFonts w:hint="eastAsia"/>
          <w:sz w:val="24"/>
        </w:rPr>
        <w:t>《土工试验仪器</w:t>
      </w:r>
      <w:r w:rsidRPr="007C4AB5">
        <w:rPr>
          <w:rFonts w:hint="eastAsia"/>
          <w:sz w:val="24"/>
        </w:rPr>
        <w:t xml:space="preserve"> </w:t>
      </w:r>
      <w:r w:rsidRPr="007C4AB5">
        <w:rPr>
          <w:rFonts w:hint="eastAsia"/>
          <w:sz w:val="24"/>
        </w:rPr>
        <w:t>三轴仪</w:t>
      </w:r>
      <w:r w:rsidRPr="007C4AB5">
        <w:rPr>
          <w:rFonts w:hint="eastAsia"/>
          <w:sz w:val="24"/>
        </w:rPr>
        <w:t xml:space="preserve"> </w:t>
      </w:r>
      <w:r w:rsidRPr="007C4AB5">
        <w:rPr>
          <w:rFonts w:hint="eastAsia"/>
          <w:sz w:val="24"/>
        </w:rPr>
        <w:t>第</w:t>
      </w:r>
      <w:r w:rsidRPr="007C4AB5">
        <w:rPr>
          <w:rFonts w:hint="eastAsia"/>
          <w:sz w:val="24"/>
        </w:rPr>
        <w:t>1</w:t>
      </w:r>
      <w:r w:rsidRPr="007C4AB5">
        <w:rPr>
          <w:rFonts w:hint="eastAsia"/>
          <w:sz w:val="24"/>
        </w:rPr>
        <w:t>部分</w:t>
      </w:r>
      <w:r w:rsidRPr="007C4AB5">
        <w:rPr>
          <w:rFonts w:hint="eastAsia"/>
          <w:sz w:val="24"/>
        </w:rPr>
        <w:t xml:space="preserve"> </w:t>
      </w:r>
      <w:r w:rsidRPr="007C4AB5">
        <w:rPr>
          <w:rFonts w:hint="eastAsia"/>
          <w:sz w:val="24"/>
        </w:rPr>
        <w:t>应变控制式三轴仪》更加全</w:t>
      </w:r>
      <w:r w:rsidRPr="007C4AB5">
        <w:rPr>
          <w:rFonts w:hint="eastAsia"/>
          <w:sz w:val="24"/>
        </w:rPr>
        <w:lastRenderedPageBreak/>
        <w:t>面，</w:t>
      </w:r>
      <w:r w:rsidR="005A34CE" w:rsidRPr="007C4AB5">
        <w:rPr>
          <w:rFonts w:hint="eastAsia"/>
          <w:sz w:val="24"/>
        </w:rPr>
        <w:t>在负荷计量仪表的示值相对误差、噪音、升降板和横梁中心同轴度等</w:t>
      </w:r>
      <w:r w:rsidRPr="007C4AB5">
        <w:rPr>
          <w:rFonts w:hint="eastAsia"/>
          <w:sz w:val="24"/>
        </w:rPr>
        <w:t>部分技术指标</w:t>
      </w:r>
      <w:r w:rsidR="005A34CE" w:rsidRPr="007C4AB5">
        <w:rPr>
          <w:rFonts w:hint="eastAsia"/>
          <w:sz w:val="24"/>
        </w:rPr>
        <w:t>方面</w:t>
      </w:r>
      <w:r w:rsidRPr="007C4AB5">
        <w:rPr>
          <w:rFonts w:hint="eastAsia"/>
          <w:sz w:val="24"/>
        </w:rPr>
        <w:t>高于国家标准。</w:t>
      </w:r>
    </w:p>
    <w:p w:rsidR="00E76E11" w:rsidRPr="007C4AB5" w:rsidRDefault="00FC427D" w:rsidP="00146A6C">
      <w:pPr>
        <w:spacing w:beforeLines="50" w:before="156" w:afterLines="50" w:after="156" w:line="480" w:lineRule="exact"/>
        <w:ind w:firstLineChars="200" w:firstLine="482"/>
        <w:rPr>
          <w:b/>
          <w:sz w:val="24"/>
        </w:rPr>
      </w:pPr>
      <w:r w:rsidRPr="007C4AB5">
        <w:rPr>
          <w:b/>
          <w:sz w:val="24"/>
        </w:rPr>
        <w:t>七、</w:t>
      </w:r>
      <w:r w:rsidRPr="007C4AB5">
        <w:rPr>
          <w:b/>
          <w:sz w:val="24"/>
        </w:rPr>
        <w:t xml:space="preserve"> </w:t>
      </w:r>
      <w:r w:rsidRPr="007C4AB5">
        <w:rPr>
          <w:b/>
          <w:sz w:val="24"/>
        </w:rPr>
        <w:t>在标准体系中的位置，与现行相关法律、法规、规章及相关标准，特别是强制性标准的协调性</w:t>
      </w:r>
    </w:p>
    <w:p w:rsidR="00E76E11" w:rsidRPr="007C4AB5" w:rsidRDefault="00FC427D">
      <w:pPr>
        <w:spacing w:line="480" w:lineRule="exact"/>
        <w:ind w:firstLineChars="200" w:firstLine="480"/>
        <w:rPr>
          <w:sz w:val="24"/>
        </w:rPr>
      </w:pPr>
      <w:r w:rsidRPr="007C4AB5">
        <w:rPr>
          <w:sz w:val="24"/>
        </w:rPr>
        <w:t xml:space="preserve">1  </w:t>
      </w:r>
      <w:r w:rsidRPr="007C4AB5">
        <w:rPr>
          <w:sz w:val="24"/>
        </w:rPr>
        <w:t>本标准属于试验机标准体系中</w:t>
      </w:r>
      <w:r w:rsidRPr="007C4AB5">
        <w:rPr>
          <w:sz w:val="24"/>
        </w:rPr>
        <w:t>“</w:t>
      </w:r>
      <w:r w:rsidRPr="007C4AB5">
        <w:rPr>
          <w:sz w:val="24"/>
        </w:rPr>
        <w:t>材料力学性能原位测试系统器</w:t>
      </w:r>
      <w:r w:rsidRPr="007C4AB5">
        <w:rPr>
          <w:sz w:val="24"/>
        </w:rPr>
        <w:t>”</w:t>
      </w:r>
      <w:r w:rsidRPr="007C4AB5">
        <w:rPr>
          <w:sz w:val="24"/>
        </w:rPr>
        <w:t>小类。</w:t>
      </w:r>
    </w:p>
    <w:p w:rsidR="00E76E11" w:rsidRPr="007C4AB5" w:rsidRDefault="00FC427D">
      <w:pPr>
        <w:spacing w:line="480" w:lineRule="exact"/>
        <w:ind w:firstLineChars="200" w:firstLine="480"/>
        <w:rPr>
          <w:sz w:val="24"/>
        </w:rPr>
      </w:pPr>
      <w:r w:rsidRPr="007C4AB5">
        <w:rPr>
          <w:sz w:val="24"/>
        </w:rPr>
        <w:t xml:space="preserve">2  </w:t>
      </w:r>
      <w:r w:rsidRPr="007C4AB5">
        <w:rPr>
          <w:sz w:val="24"/>
        </w:rPr>
        <w:t>本标准与我国现行的法律、法规、强制性标准和相关国家标准及行业标准协调一致，无矛盾。</w:t>
      </w:r>
    </w:p>
    <w:p w:rsidR="00E76E11" w:rsidRPr="007C4AB5" w:rsidRDefault="00FC427D" w:rsidP="00146A6C">
      <w:pPr>
        <w:spacing w:beforeLines="50" w:before="156" w:afterLines="50" w:after="156" w:line="480" w:lineRule="exact"/>
        <w:ind w:firstLineChars="200" w:firstLine="482"/>
        <w:rPr>
          <w:sz w:val="24"/>
        </w:rPr>
      </w:pPr>
      <w:r w:rsidRPr="007C4AB5">
        <w:rPr>
          <w:b/>
          <w:sz w:val="24"/>
        </w:rPr>
        <w:t>八、</w:t>
      </w:r>
      <w:r w:rsidRPr="007C4AB5">
        <w:rPr>
          <w:b/>
          <w:sz w:val="24"/>
        </w:rPr>
        <w:t xml:space="preserve"> </w:t>
      </w:r>
      <w:r w:rsidRPr="007C4AB5">
        <w:rPr>
          <w:b/>
          <w:sz w:val="24"/>
        </w:rPr>
        <w:t>重大分歧意见的处理经过和依据</w:t>
      </w:r>
    </w:p>
    <w:p w:rsidR="00E76E11" w:rsidRPr="007C4AB5" w:rsidRDefault="00FC427D">
      <w:pPr>
        <w:spacing w:line="480" w:lineRule="exact"/>
        <w:ind w:firstLineChars="200" w:firstLine="480"/>
        <w:rPr>
          <w:sz w:val="24"/>
        </w:rPr>
      </w:pPr>
      <w:r w:rsidRPr="007C4AB5">
        <w:rPr>
          <w:rFonts w:hint="eastAsia"/>
          <w:sz w:val="24"/>
        </w:rPr>
        <w:t>本标准无重大意见分歧</w:t>
      </w:r>
      <w:r w:rsidRPr="007C4AB5">
        <w:rPr>
          <w:sz w:val="24"/>
        </w:rPr>
        <w:t>。</w:t>
      </w:r>
    </w:p>
    <w:p w:rsidR="00E76E11" w:rsidRPr="007C4AB5" w:rsidRDefault="00FC427D" w:rsidP="00146A6C">
      <w:pPr>
        <w:spacing w:beforeLines="50" w:before="156" w:afterLines="50" w:after="156" w:line="480" w:lineRule="exact"/>
        <w:ind w:firstLineChars="200" w:firstLine="482"/>
        <w:rPr>
          <w:sz w:val="24"/>
        </w:rPr>
      </w:pPr>
      <w:r w:rsidRPr="007C4AB5">
        <w:rPr>
          <w:b/>
          <w:sz w:val="24"/>
        </w:rPr>
        <w:t>九、</w:t>
      </w:r>
      <w:r w:rsidRPr="007C4AB5">
        <w:rPr>
          <w:b/>
          <w:sz w:val="24"/>
        </w:rPr>
        <w:t xml:space="preserve"> </w:t>
      </w:r>
      <w:r w:rsidRPr="007C4AB5">
        <w:rPr>
          <w:b/>
          <w:sz w:val="24"/>
        </w:rPr>
        <w:t>标准性质的建议说明</w:t>
      </w:r>
    </w:p>
    <w:p w:rsidR="00E76E11" w:rsidRPr="007C4AB5" w:rsidRDefault="00FC427D">
      <w:pPr>
        <w:spacing w:line="480" w:lineRule="exact"/>
        <w:ind w:firstLineChars="200" w:firstLine="480"/>
        <w:rPr>
          <w:sz w:val="24"/>
        </w:rPr>
      </w:pPr>
      <w:r w:rsidRPr="007C4AB5">
        <w:rPr>
          <w:sz w:val="24"/>
        </w:rPr>
        <w:t>建议本标准的性质为推荐性</w:t>
      </w:r>
      <w:r w:rsidRPr="007C4AB5">
        <w:rPr>
          <w:rFonts w:hint="eastAsia"/>
          <w:sz w:val="24"/>
        </w:rPr>
        <w:t>团体</w:t>
      </w:r>
      <w:r w:rsidRPr="007C4AB5">
        <w:rPr>
          <w:sz w:val="24"/>
        </w:rPr>
        <w:t>标准。</w:t>
      </w:r>
    </w:p>
    <w:p w:rsidR="00E76E11" w:rsidRPr="007C4AB5" w:rsidRDefault="00FC427D" w:rsidP="00146A6C">
      <w:pPr>
        <w:spacing w:beforeLines="50" w:before="156" w:afterLines="50" w:after="156" w:line="480" w:lineRule="exact"/>
        <w:ind w:firstLineChars="200" w:firstLine="482"/>
        <w:rPr>
          <w:sz w:val="24"/>
        </w:rPr>
      </w:pPr>
      <w:r w:rsidRPr="007C4AB5">
        <w:rPr>
          <w:b/>
          <w:sz w:val="24"/>
        </w:rPr>
        <w:t>十、</w:t>
      </w:r>
      <w:r w:rsidRPr="007C4AB5">
        <w:rPr>
          <w:b/>
          <w:sz w:val="24"/>
        </w:rPr>
        <w:t xml:space="preserve"> </w:t>
      </w:r>
      <w:r w:rsidRPr="007C4AB5">
        <w:rPr>
          <w:b/>
          <w:sz w:val="24"/>
        </w:rPr>
        <w:t>贯彻标准的要求和措施建议</w:t>
      </w:r>
    </w:p>
    <w:p w:rsidR="00E76E11" w:rsidRPr="007C4AB5" w:rsidRDefault="00FC427D">
      <w:pPr>
        <w:spacing w:line="480" w:lineRule="exact"/>
        <w:ind w:firstLineChars="200" w:firstLine="480"/>
        <w:rPr>
          <w:sz w:val="24"/>
        </w:rPr>
      </w:pPr>
      <w:r w:rsidRPr="007C4AB5">
        <w:rPr>
          <w:sz w:val="24"/>
        </w:rPr>
        <w:t>本标准在发布之日起即可实施。</w:t>
      </w:r>
    </w:p>
    <w:p w:rsidR="00E76E11" w:rsidRPr="007C4AB5" w:rsidRDefault="00FC427D" w:rsidP="00146A6C">
      <w:pPr>
        <w:spacing w:beforeLines="50" w:before="156" w:afterLines="50" w:after="156" w:line="480" w:lineRule="exact"/>
        <w:ind w:firstLineChars="200" w:firstLine="482"/>
        <w:rPr>
          <w:sz w:val="24"/>
        </w:rPr>
      </w:pPr>
      <w:r w:rsidRPr="007C4AB5">
        <w:rPr>
          <w:b/>
          <w:sz w:val="24"/>
        </w:rPr>
        <w:t>十一、</w:t>
      </w:r>
      <w:r w:rsidRPr="007C4AB5">
        <w:rPr>
          <w:b/>
          <w:sz w:val="24"/>
        </w:rPr>
        <w:t xml:space="preserve"> </w:t>
      </w:r>
      <w:r w:rsidRPr="007C4AB5">
        <w:rPr>
          <w:b/>
          <w:sz w:val="24"/>
        </w:rPr>
        <w:t>废止现行相关标准的建议</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本标准无废止现行相关标准的建议。</w:t>
      </w:r>
    </w:p>
    <w:p w:rsidR="00E76E11" w:rsidRPr="007C4AB5" w:rsidRDefault="00FC427D" w:rsidP="00146A6C">
      <w:pPr>
        <w:spacing w:beforeLines="50" w:before="156" w:afterLines="50" w:after="156" w:line="480" w:lineRule="exact"/>
        <w:ind w:firstLineChars="200" w:firstLine="482"/>
        <w:rPr>
          <w:sz w:val="24"/>
        </w:rPr>
      </w:pPr>
      <w:r w:rsidRPr="007C4AB5">
        <w:rPr>
          <w:b/>
          <w:sz w:val="24"/>
        </w:rPr>
        <w:t>十二、</w:t>
      </w:r>
      <w:r w:rsidRPr="007C4AB5">
        <w:rPr>
          <w:b/>
          <w:sz w:val="24"/>
        </w:rPr>
        <w:t xml:space="preserve"> </w:t>
      </w:r>
      <w:r w:rsidRPr="007C4AB5">
        <w:rPr>
          <w:b/>
          <w:sz w:val="24"/>
        </w:rPr>
        <w:t>其他应予以说明的事项</w:t>
      </w:r>
    </w:p>
    <w:p w:rsidR="00E76E11" w:rsidRPr="007C4AB5" w:rsidRDefault="00FC427D" w:rsidP="00146A6C">
      <w:pPr>
        <w:spacing w:beforeLines="50" w:before="156" w:afterLines="50" w:after="156" w:line="480" w:lineRule="exact"/>
        <w:ind w:firstLineChars="200" w:firstLine="480"/>
        <w:rPr>
          <w:sz w:val="24"/>
        </w:rPr>
      </w:pPr>
      <w:r w:rsidRPr="007C4AB5">
        <w:rPr>
          <w:rFonts w:hint="eastAsia"/>
          <w:sz w:val="24"/>
        </w:rPr>
        <w:t>本标准无其他予以说明的事项。</w:t>
      </w:r>
    </w:p>
    <w:bookmarkEnd w:id="0"/>
    <w:p w:rsidR="00E76E11" w:rsidRPr="007C4AB5" w:rsidRDefault="00E76E11">
      <w:pPr>
        <w:spacing w:line="480" w:lineRule="exact"/>
        <w:rPr>
          <w:sz w:val="24"/>
        </w:rPr>
      </w:pPr>
    </w:p>
    <w:sectPr w:rsidR="00E76E11" w:rsidRPr="007C4AB5" w:rsidSect="00E76E11">
      <w:footerReference w:type="default" r:id="rId8"/>
      <w:pgSz w:w="11906" w:h="16838"/>
      <w:pgMar w:top="1440" w:right="1800" w:bottom="1440" w:left="1800"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BF0" w:rsidRDefault="00A43BF0" w:rsidP="00E76E11">
      <w:r>
        <w:separator/>
      </w:r>
    </w:p>
  </w:endnote>
  <w:endnote w:type="continuationSeparator" w:id="0">
    <w:p w:rsidR="00A43BF0" w:rsidRDefault="00A43BF0" w:rsidP="00E7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11" w:rsidRDefault="00E76E11">
    <w:pPr>
      <w:pStyle w:val="a4"/>
      <w:jc w:val="center"/>
    </w:pPr>
    <w:r>
      <w:fldChar w:fldCharType="begin"/>
    </w:r>
    <w:r w:rsidR="00FC427D">
      <w:instrText>PAGE   \* MERGEFORMAT</w:instrText>
    </w:r>
    <w:r>
      <w:fldChar w:fldCharType="separate"/>
    </w:r>
    <w:r w:rsidR="007C4AB5" w:rsidRPr="007C4AB5">
      <w:rPr>
        <w:noProof/>
        <w:lang w:val="zh-CN"/>
      </w:rPr>
      <w:t>-</w:t>
    </w:r>
    <w:r w:rsidR="007C4AB5">
      <w:rPr>
        <w:noProof/>
      </w:rPr>
      <w:t xml:space="preserve"> 9 -</w:t>
    </w:r>
    <w:r>
      <w:fldChar w:fldCharType="end"/>
    </w:r>
  </w:p>
  <w:p w:rsidR="00E76E11" w:rsidRDefault="00E76E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BF0" w:rsidRDefault="00A43BF0" w:rsidP="00E76E11">
      <w:r>
        <w:separator/>
      </w:r>
    </w:p>
  </w:footnote>
  <w:footnote w:type="continuationSeparator" w:id="0">
    <w:p w:rsidR="00A43BF0" w:rsidRDefault="00A43BF0" w:rsidP="00E76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5734F1"/>
    <w:multiLevelType w:val="singleLevel"/>
    <w:tmpl w:val="975734F1"/>
    <w:lvl w:ilvl="0">
      <w:start w:val="1"/>
      <w:numFmt w:val="lowerLetter"/>
      <w:suff w:val="space"/>
      <w:lvlText w:val="%1)"/>
      <w:lvlJc w:val="left"/>
    </w:lvl>
  </w:abstractNum>
  <w:abstractNum w:abstractNumId="1">
    <w:nsid w:val="EA2E5506"/>
    <w:multiLevelType w:val="singleLevel"/>
    <w:tmpl w:val="EA2E5506"/>
    <w:lvl w:ilvl="0">
      <w:start w:val="3"/>
      <w:numFmt w:val="decimal"/>
      <w:suff w:val="nothing"/>
      <w:lvlText w:val="（%1）"/>
      <w:lvlJc w:val="left"/>
    </w:lvl>
  </w:abstractNum>
  <w:abstractNum w:abstractNumId="2">
    <w:nsid w:val="F5E5EB40"/>
    <w:multiLevelType w:val="singleLevel"/>
    <w:tmpl w:val="F5E5EB40"/>
    <w:lvl w:ilvl="0">
      <w:start w:val="3"/>
      <w:numFmt w:val="chineseCounting"/>
      <w:suff w:val="space"/>
      <w:lvlText w:val="%1、"/>
      <w:lvlJc w:val="left"/>
      <w:rPr>
        <w:rFonts w:hint="eastAsia"/>
      </w:rPr>
    </w:lvl>
  </w:abstractNum>
  <w:abstractNum w:abstractNumId="3">
    <w:nsid w:val="1D3B06A2"/>
    <w:multiLevelType w:val="multilevel"/>
    <w:tmpl w:val="1D3B06A2"/>
    <w:lvl w:ilvl="0">
      <w:start w:val="2"/>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commondata" w:val="eyJoZGlkIjoiYmM1Y2M5MjY3MGZlYTg1ZDg5Yjg4Njk4MGEyODRjZWYifQ=="/>
  </w:docVars>
  <w:rsids>
    <w:rsidRoot w:val="00B60D21"/>
    <w:rsid w:val="00002D45"/>
    <w:rsid w:val="00047EE2"/>
    <w:rsid w:val="000E0058"/>
    <w:rsid w:val="000E10D3"/>
    <w:rsid w:val="000E60A7"/>
    <w:rsid w:val="000F2946"/>
    <w:rsid w:val="00117C4B"/>
    <w:rsid w:val="00146A6C"/>
    <w:rsid w:val="00152AFC"/>
    <w:rsid w:val="001D7641"/>
    <w:rsid w:val="002D4C14"/>
    <w:rsid w:val="002E3A54"/>
    <w:rsid w:val="00311A99"/>
    <w:rsid w:val="00356CFF"/>
    <w:rsid w:val="003849F8"/>
    <w:rsid w:val="00385ADA"/>
    <w:rsid w:val="00390263"/>
    <w:rsid w:val="003A7948"/>
    <w:rsid w:val="003E6559"/>
    <w:rsid w:val="004023CB"/>
    <w:rsid w:val="00447EBA"/>
    <w:rsid w:val="00475DFC"/>
    <w:rsid w:val="004978F1"/>
    <w:rsid w:val="00497CEF"/>
    <w:rsid w:val="00500878"/>
    <w:rsid w:val="00507E69"/>
    <w:rsid w:val="00526465"/>
    <w:rsid w:val="00560D39"/>
    <w:rsid w:val="005A34CE"/>
    <w:rsid w:val="005B4798"/>
    <w:rsid w:val="005D0345"/>
    <w:rsid w:val="005D73C6"/>
    <w:rsid w:val="00601F3C"/>
    <w:rsid w:val="00606197"/>
    <w:rsid w:val="00663E87"/>
    <w:rsid w:val="00674A44"/>
    <w:rsid w:val="00686D1A"/>
    <w:rsid w:val="006C5CF9"/>
    <w:rsid w:val="006D56BF"/>
    <w:rsid w:val="007640F8"/>
    <w:rsid w:val="007777CE"/>
    <w:rsid w:val="007A6661"/>
    <w:rsid w:val="007C4AB5"/>
    <w:rsid w:val="007D7BAF"/>
    <w:rsid w:val="007E4402"/>
    <w:rsid w:val="008138A6"/>
    <w:rsid w:val="008149C8"/>
    <w:rsid w:val="00821E4F"/>
    <w:rsid w:val="00840CC3"/>
    <w:rsid w:val="00847702"/>
    <w:rsid w:val="00895EEA"/>
    <w:rsid w:val="00896F53"/>
    <w:rsid w:val="008C38E0"/>
    <w:rsid w:val="00922BF3"/>
    <w:rsid w:val="00927FA4"/>
    <w:rsid w:val="00957E38"/>
    <w:rsid w:val="00984302"/>
    <w:rsid w:val="009B66E6"/>
    <w:rsid w:val="00A151E2"/>
    <w:rsid w:val="00A43BF0"/>
    <w:rsid w:val="00A53A6C"/>
    <w:rsid w:val="00A73D0A"/>
    <w:rsid w:val="00AB069B"/>
    <w:rsid w:val="00AB341A"/>
    <w:rsid w:val="00B60D21"/>
    <w:rsid w:val="00B84ED8"/>
    <w:rsid w:val="00BB3890"/>
    <w:rsid w:val="00BD6953"/>
    <w:rsid w:val="00BE4600"/>
    <w:rsid w:val="00BE4727"/>
    <w:rsid w:val="00BE519D"/>
    <w:rsid w:val="00C04A5D"/>
    <w:rsid w:val="00C27C91"/>
    <w:rsid w:val="00C46880"/>
    <w:rsid w:val="00CA3819"/>
    <w:rsid w:val="00CA6135"/>
    <w:rsid w:val="00CD5A87"/>
    <w:rsid w:val="00CF1560"/>
    <w:rsid w:val="00D37B41"/>
    <w:rsid w:val="00D67E3C"/>
    <w:rsid w:val="00D87656"/>
    <w:rsid w:val="00E25FEA"/>
    <w:rsid w:val="00E30F71"/>
    <w:rsid w:val="00E76E11"/>
    <w:rsid w:val="00EF7475"/>
    <w:rsid w:val="00F0416E"/>
    <w:rsid w:val="00F366D7"/>
    <w:rsid w:val="00F62AB5"/>
    <w:rsid w:val="00F77CBD"/>
    <w:rsid w:val="00FB027A"/>
    <w:rsid w:val="00FC427D"/>
    <w:rsid w:val="00FE1E3C"/>
    <w:rsid w:val="04B464F6"/>
    <w:rsid w:val="07B76CEE"/>
    <w:rsid w:val="08DA0EE6"/>
    <w:rsid w:val="096E7880"/>
    <w:rsid w:val="0FF766CA"/>
    <w:rsid w:val="11F255AA"/>
    <w:rsid w:val="12F61881"/>
    <w:rsid w:val="16233FA1"/>
    <w:rsid w:val="19CA465F"/>
    <w:rsid w:val="1B5638AD"/>
    <w:rsid w:val="1E350146"/>
    <w:rsid w:val="212459ED"/>
    <w:rsid w:val="26357304"/>
    <w:rsid w:val="2C270813"/>
    <w:rsid w:val="2E5247CD"/>
    <w:rsid w:val="2FAA48BF"/>
    <w:rsid w:val="2FAD37F9"/>
    <w:rsid w:val="3DC720DA"/>
    <w:rsid w:val="40204729"/>
    <w:rsid w:val="403A38E1"/>
    <w:rsid w:val="43E90A73"/>
    <w:rsid w:val="44153D95"/>
    <w:rsid w:val="48CA77A5"/>
    <w:rsid w:val="4E011516"/>
    <w:rsid w:val="4FAB40E4"/>
    <w:rsid w:val="58CB7ABD"/>
    <w:rsid w:val="5C8F2B1B"/>
    <w:rsid w:val="62EC69C1"/>
    <w:rsid w:val="64340620"/>
    <w:rsid w:val="69A05F97"/>
    <w:rsid w:val="6A2E5B11"/>
    <w:rsid w:val="77A15B74"/>
    <w:rsid w:val="7ADB139D"/>
    <w:rsid w:val="7B603535"/>
    <w:rsid w:val="7E431733"/>
    <w:rsid w:val="7ED7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E1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76E11"/>
    <w:rPr>
      <w:sz w:val="18"/>
      <w:szCs w:val="18"/>
    </w:rPr>
  </w:style>
  <w:style w:type="paragraph" w:styleId="a4">
    <w:name w:val="footer"/>
    <w:basedOn w:val="a"/>
    <w:link w:val="Char0"/>
    <w:uiPriority w:val="99"/>
    <w:unhideWhenUsed/>
    <w:qFormat/>
    <w:rsid w:val="00E76E1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76E1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E76E11"/>
    <w:rPr>
      <w:rFonts w:ascii="Times New Roman" w:eastAsia="宋体" w:hAnsi="Times New Roman" w:cs="Times New Roman"/>
      <w:sz w:val="18"/>
      <w:szCs w:val="18"/>
    </w:rPr>
  </w:style>
  <w:style w:type="character" w:customStyle="1" w:styleId="Char0">
    <w:name w:val="页脚 Char"/>
    <w:basedOn w:val="a0"/>
    <w:link w:val="a4"/>
    <w:uiPriority w:val="99"/>
    <w:qFormat/>
    <w:rsid w:val="00E76E11"/>
    <w:rPr>
      <w:rFonts w:ascii="Times New Roman" w:eastAsia="宋体" w:hAnsi="Times New Roman" w:cs="Times New Roman"/>
      <w:sz w:val="18"/>
      <w:szCs w:val="18"/>
    </w:rPr>
  </w:style>
  <w:style w:type="paragraph" w:customStyle="1" w:styleId="1">
    <w:name w:val="列出段落1"/>
    <w:basedOn w:val="a"/>
    <w:uiPriority w:val="34"/>
    <w:qFormat/>
    <w:rsid w:val="00E76E11"/>
    <w:pPr>
      <w:ind w:firstLineChars="200" w:firstLine="420"/>
    </w:pPr>
  </w:style>
  <w:style w:type="paragraph" w:styleId="a6">
    <w:name w:val="List Paragraph"/>
    <w:basedOn w:val="a"/>
    <w:uiPriority w:val="34"/>
    <w:qFormat/>
    <w:rsid w:val="00E76E11"/>
    <w:pPr>
      <w:ind w:firstLineChars="200" w:firstLine="420"/>
    </w:pPr>
  </w:style>
  <w:style w:type="character" w:customStyle="1" w:styleId="Char">
    <w:name w:val="批注框文本 Char"/>
    <w:basedOn w:val="a0"/>
    <w:link w:val="a3"/>
    <w:uiPriority w:val="99"/>
    <w:semiHidden/>
    <w:qFormat/>
    <w:rsid w:val="00E76E11"/>
    <w:rPr>
      <w:rFonts w:ascii="Times New Roman" w:eastAsia="宋体" w:hAnsi="Times New Roman" w:cs="Times New Roman"/>
      <w:sz w:val="18"/>
      <w:szCs w:val="18"/>
    </w:rPr>
  </w:style>
  <w:style w:type="paragraph" w:customStyle="1" w:styleId="a7">
    <w:name w:val="标准文件_段"/>
    <w:qFormat/>
    <w:rsid w:val="00E76E11"/>
    <w:pPr>
      <w:autoSpaceDE w:val="0"/>
      <w:autoSpaceDN w:val="0"/>
      <w:ind w:firstLineChars="200" w:firstLine="200"/>
      <w:jc w:val="both"/>
    </w:pPr>
    <w:rPr>
      <w:rFonts w:ascii="宋体" w:eastAsia="宋体" w:hAnsi="Times New Roman"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xulixia</dc:creator>
  <cp:lastModifiedBy>Administrator</cp:lastModifiedBy>
  <cp:revision>25</cp:revision>
  <cp:lastPrinted>2022-05-11T01:19:00Z</cp:lastPrinted>
  <dcterms:created xsi:type="dcterms:W3CDTF">2021-09-09T03:00:00Z</dcterms:created>
  <dcterms:modified xsi:type="dcterms:W3CDTF">2022-07-20T07:53:00Z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79EDC3D6365A4D918F325EF734AE81F3</vt:lpwstr>
  </property>
</Properties>
</file>