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pPr>
      <w:r>
        <w:pict>
          <v:shape id="首页自画框图2" o:spid="_x0000_s1026" o:spt="202" type="#_x0000_t202" style="position:absolute;left:0pt;margin-left:-3.1pt;margin-top:-3.2pt;height:56.7pt;width:141.75pt;z-index:251659264;mso-width-relative:page;mso-height-relative:page;" fillcolor="#FFFFFF" filled="t" stroked="f" coordsize="21600,21600" o:gfxdata="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WCzE9kAAAAJAQAADwAAAAAAAAABACAAAAAiAAAAZHJzL2Rvd25yZXYueG1sUEsBAhQAFAAAAAgA&#10;h07iQNGhMwFdAgAAjAQAAA4AAAAAAAAAAQAgAAAAKAEAAGRycy9lMm9Eb2MueG1sUEsFBgAAAAAG&#10;AAYAWQEAAPcFAAAAAA==&#10;">
            <v:path/>
            <v:fill on="t" focussize="0,0"/>
            <v:stroke on="f" weight="0.5pt" joinstyle="miter"/>
            <v:imagedata o:title=""/>
            <o:lock v:ext="edit"/>
            <v:textbox inset="0mm,0mm,2.54mm,0mm">
              <w:txbxContent>
                <w:tbl>
                  <w:tblPr>
                    <w:tblStyle w:val="8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09" w:type="dxa"/>
                      </w:tcPr>
                      <w:p>
                        <w:pPr>
                          <w:snapToGrid w:val="0"/>
                          <w:jc w:val="left"/>
                          <w:rPr>
                            <w:rFonts w:ascii="黑体" w:hAnsi="黑体" w:eastAsia="黑体"/>
                            <w:szCs w:val="21"/>
                          </w:rPr>
                        </w:pPr>
                        <w:r>
                          <w:rPr>
                            <w:rFonts w:eastAsia="黑体"/>
                            <w:szCs w:val="21"/>
                          </w:rPr>
                          <w:t>ICS</w:t>
                        </w:r>
                        <w:r>
                          <w:rPr>
                            <w:rFonts w:ascii="黑体" w:hAnsi="黑体" w:eastAsia="黑体"/>
                            <w:szCs w:val="21"/>
                          </w:rPr>
                          <w:t xml:space="preserve">  </w:t>
                        </w:r>
                      </w:p>
                    </w:tc>
                    <w:tc>
                      <w:tcPr>
                        <w:tcW w:w="8855" w:type="dxa"/>
                      </w:tcPr>
                      <w:p>
                        <w:pPr>
                          <w:snapToGrid w:val="0"/>
                          <w:ind w:left="3"/>
                          <w:rPr>
                            <w:rFonts w:ascii="黑体" w:hAnsi="黑体" w:eastAsia="黑体"/>
                            <w:szCs w:val="21"/>
                          </w:rPr>
                        </w:pPr>
                        <w:r>
                          <w:rPr>
                            <w:rFonts w:hint="eastAsia" w:ascii="黑体" w:hAnsi="黑体" w:eastAsia="黑体"/>
                            <w:szCs w:val="21"/>
                          </w:rPr>
                          <w:t>17.220.20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snapToGrid w:val="0"/>
                          <w:jc w:val="left"/>
                          <w:rPr>
                            <w:rFonts w:ascii="黑体" w:hAnsi="黑体" w:eastAsia="黑体"/>
                            <w:szCs w:val="21"/>
                          </w:rPr>
                        </w:pPr>
                        <w:r>
                          <w:rPr>
                            <w:rFonts w:eastAsia="黑体"/>
                            <w:szCs w:val="21"/>
                          </w:rPr>
                          <w:t xml:space="preserve">CCS </w:t>
                        </w:r>
                        <w:r>
                          <w:rPr>
                            <w:rFonts w:ascii="黑体" w:hAnsi="黑体" w:eastAsia="黑体"/>
                            <w:szCs w:val="21"/>
                          </w:rPr>
                          <w:t xml:space="preserve"> </w:t>
                        </w:r>
                      </w:p>
                    </w:tc>
                    <w:tc>
                      <w:tcPr>
                        <w:tcW w:w="8855" w:type="dxa"/>
                      </w:tcPr>
                      <w:p>
                        <w:pPr>
                          <w:snapToGrid w:val="0"/>
                          <w:jc w:val="left"/>
                          <w:rPr>
                            <w:rFonts w:ascii="黑体" w:hAnsi="黑体" w:eastAsia="黑体"/>
                            <w:szCs w:val="21"/>
                          </w:rPr>
                        </w:pPr>
                        <w:r>
                          <w:rPr>
                            <w:rFonts w:hint="eastAsia" w:ascii="黑体" w:hAnsi="黑体" w:eastAsia="黑体"/>
                            <w:szCs w:val="21"/>
                          </w:rPr>
                          <w:t>N 22</w:t>
                        </w:r>
                      </w:p>
                    </w:tc>
                  </w:tr>
                </w:tbl>
                <w:p/>
              </w:txbxContent>
            </v:textbox>
          </v:shape>
        </w:pict>
      </w:r>
      <w:r>
        <w:pict>
          <v:shape id="_x0000_s2099" o:spid="_x0000_s2099" o:spt="202" type="#_x0000_t202" style="position:absolute;left:0pt;margin-left:167.25pt;margin-top:11.15pt;height:72pt;width:311.85pt;z-index:251660288;mso-width-relative:page;mso-height-relative:page;" fillcolor="#FFFFFF" filled="t" stroked="f" coordsize="21600,21600" o:gfxdata="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A1ZzaAAAACgEAAA8AAAAAAAAAAQAgAAAAIgAAAGRycy9kb3ducmV2LnhtbFBLAQIUABQAAAAI&#10;AIdO4kBnak03XQIAAIwEAAAOAAAAAAAAAAEAIAAAACkBAABkcnMvZTJvRG9jLnhtbFBLBQYAAAAA&#10;BgAGAFkBAAD4BQAAAAA=&#10;">
            <v:path/>
            <v:fill on="t" focussize="0,0"/>
            <v:stroke on="f" weight="0.5pt" joinstyle="miter"/>
            <v:imagedata o:title=""/>
            <o:lock v:ext="edit"/>
            <v:textbox inset="0mm,0mm,2.54mm,0mm">
              <w:txbxContent>
                <w:p>
                  <w:pPr>
                    <w:pStyle w:val="498"/>
                  </w:pPr>
                  <w:r>
                    <w:rPr>
                      <w:rFonts w:hint="eastAsia"/>
                    </w:rPr>
                    <w:t>T</w:t>
                  </w:r>
                </w:p>
              </w:txbxContent>
            </v:textbox>
          </v:shape>
        </w:pict>
      </w:r>
    </w:p>
    <w:p>
      <w:pPr>
        <w:pStyle w:val="258"/>
        <w:ind w:firstLine="420"/>
      </w:pPr>
      <w:r>
        <w:pict>
          <v:shape id="首页自画框图3" o:spid="_x0000_s2098" o:spt="202" type="#_x0000_t202" style="position:absolute;left:0pt;margin-left:0pt;margin-top:10.35pt;height:51.05pt;width:481.95pt;z-index:251661312;mso-width-relative:page;mso-height-relative:page;" fillcolor="#FFFFFF" filled="t" stroked="f" coordsize="21600,21600" o:gfxdata="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Nk&#10;1FTXAAAABwEAAA8AAAAAAAAAAQAgAAAAIgAAAGRycy9kb3ducmV2LnhtbFBLAQIUABQAAAAIAIdO&#10;4kDA0hFgXQIAAIwEAAAOAAAAAAAAAAEAIAAAACYBAABkcnMvZTJvRG9jLnhtbFBLBQYAAAAABgAG&#10;AFkBAAD1BQAAAAA=&#10;">
            <v:path/>
            <v:fill on="t" focussize="0,0"/>
            <v:stroke on="f" weight="0.5pt" joinstyle="miter"/>
            <v:imagedata o:title=""/>
            <o:lock v:ext="edit"/>
            <v:textbox inset="0mm,0mm,2.54mm,0mm">
              <w:txbxContent>
                <w:p>
                  <w:pPr>
                    <w:pStyle w:val="499"/>
                    <w:jc w:val="distribute"/>
                    <w:rPr>
                      <w:rFonts w:hint="default"/>
                      <w:sz w:val="48"/>
                      <w:szCs w:val="48"/>
                    </w:rPr>
                  </w:pPr>
                  <w:r>
                    <w:rPr>
                      <w:sz w:val="48"/>
                      <w:szCs w:val="48"/>
                    </w:rPr>
                    <w:t>团体标准</w:t>
                  </w:r>
                </w:p>
              </w:txbxContent>
            </v:textbox>
          </v:shape>
        </w:pict>
      </w:r>
    </w:p>
    <w:p>
      <w:pPr>
        <w:pStyle w:val="258"/>
        <w:ind w:firstLine="420"/>
      </w:pPr>
    </w:p>
    <w:p>
      <w:pPr>
        <w:pStyle w:val="258"/>
        <w:ind w:firstLine="420"/>
      </w:pPr>
    </w:p>
    <w:p>
      <w:pPr>
        <w:pStyle w:val="258"/>
        <w:ind w:firstLine="420"/>
      </w:pPr>
    </w:p>
    <w:p>
      <w:pPr>
        <w:pStyle w:val="258"/>
        <w:ind w:firstLine="420"/>
      </w:pPr>
    </w:p>
    <w:p>
      <w:pPr>
        <w:pStyle w:val="289"/>
        <w:framePr w:w="7938" w:h="1134" w:hRule="exact" w:hSpace="125" w:vSpace="181" w:wrap="around" w:vAnchor="page" w:hAnchor="page" w:x="2091" w:y="14583" w:anchorLock="1"/>
        <w:rPr>
          <w:color w:val="000000"/>
          <w:sz w:val="32"/>
        </w:rPr>
      </w:pPr>
      <w:r>
        <w:rPr>
          <w:rFonts w:hint="eastAsia"/>
          <w:color w:val="000000"/>
          <w:sz w:val="32"/>
        </w:rPr>
        <w:t>中国</w:t>
      </w:r>
      <w:r>
        <w:rPr>
          <w:color w:val="000000"/>
          <w:sz w:val="32"/>
        </w:rPr>
        <w:t>仪器仪表</w:t>
      </w:r>
      <w:r>
        <w:rPr>
          <w:rFonts w:hint="eastAsia"/>
          <w:color w:val="000000"/>
          <w:sz w:val="32"/>
        </w:rPr>
        <w:t>行业协会</w:t>
      </w:r>
      <w:r>
        <w:rPr>
          <w:rFonts w:hAnsi="黑体"/>
          <w:color w:val="000000"/>
          <w:sz w:val="32"/>
        </w:rPr>
        <w:t>   </w:t>
      </w:r>
      <w:r>
        <w:rPr>
          <w:rFonts w:hint="eastAsia"/>
          <w:color w:val="000000"/>
          <w:sz w:val="32"/>
        </w:rPr>
        <w:t>发布</w:t>
      </w:r>
    </w:p>
    <w:p>
      <w:pPr>
        <w:pStyle w:val="258"/>
        <w:ind w:firstLine="420"/>
        <w:sectPr>
          <w:headerReference r:id="rId3" w:type="default"/>
          <w:footerReference r:id="rId5" w:type="default"/>
          <w:headerReference r:id="rId4" w:type="even"/>
          <w:footerReference r:id="rId6" w:type="even"/>
          <w:pgSz w:w="11907" w:h="16839"/>
          <w:pgMar w:top="284" w:right="851" w:bottom="1134" w:left="1418" w:header="284" w:footer="1134" w:gutter="0"/>
          <w:pgNumType w:fmt="upperRoman" w:start="1"/>
          <w:cols w:space="425" w:num="1"/>
          <w:titlePg/>
          <w:docGrid w:linePitch="312" w:charSpace="0"/>
        </w:sectPr>
      </w:pPr>
      <w:bookmarkStart w:id="175" w:name="_GoBack"/>
      <w:bookmarkEnd w:id="175"/>
      <w:r>
        <w:pict>
          <v:line id="首页自画框图6" o:spid="_x0000_s2097" o:spt="20" style="position:absolute;left:0pt;margin-left:-0.9pt;margin-top:551.25pt;height:0pt;width:482pt;z-index:251667456;mso-width-relative:page;mso-height-relative:page;" coordsize="21600,21600" o:gfxdata="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fjH&#10;8NYAAAAMAQAADwAAAAAAAAABACAAAAAiAAAAZHJzL2Rvd25yZXYueG1sUEsBAhQAFAAAAAgAh07i&#10;QGTf6i3rAQAAtAMAAA4AAAAAAAAAAQAgAAAAJQEAAGRycy9lMm9Eb2MueG1sUEsFBgAAAAAGAAYA&#10;WQEAAIIFAAAAAA==&#10;">
            <v:path arrowok="t"/>
            <v:fill focussize="0,0"/>
            <v:stroke weight="0.5pt" joinstyle="miter"/>
            <v:imagedata o:title=""/>
            <o:lock v:ext="edit"/>
          </v:line>
        </w:pict>
      </w:r>
      <w:r>
        <w:pict>
          <v:shape id="_x0000_s2096" o:spid="_x0000_s2096" o:spt="202" type="#_x0000_t202" style="position:absolute;left:0pt;margin-left:255.1pt;margin-top:523.5pt;height:28.35pt;width:226.8pt;z-index:251666432;mso-width-relative:page;mso-height-relative:page;" fillcolor="#FFFFFF" filled="t" stroked="f" coordsize="21600,21600" o:gfxdata="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WGe5uNsAAAANAQAADwAAAAAAAAABACAAAAAiAAAAZHJzL2Rvd25yZXYueG1sUEsBAhQAFAAA&#10;AAgAh07iQFQUqNleAgAAjAQAAA4AAAAAAAAAAQAgAAAAKgEAAGRycy9lMm9Eb2MueG1sUEsFBgAA&#10;AAAGAAYAWQEAAPoFAAAAAA==&#10;">
            <v:path/>
            <v:fill on="t" focussize="0,0"/>
            <v:stroke on="f" weight="0.5pt" joinstyle="miter"/>
            <v:imagedata o:title=""/>
            <o:lock v:ext="edit"/>
            <v:textbox inset="0mm,0mm,2.54mm,0mm">
              <w:txbxContent>
                <w:p>
                  <w:pPr>
                    <w:pStyle w:val="291"/>
                  </w:pPr>
                  <w:r>
                    <w:rPr>
                      <w:rFonts w:hint="eastAsia"/>
                    </w:rPr>
                    <w:t>20XX—XX—XX实施</w:t>
                  </w:r>
                </w:p>
              </w:txbxContent>
            </v:textbox>
          </v:shape>
        </w:pict>
      </w:r>
      <w:r>
        <w:pict>
          <v:shape id="首页自画框图5" o:spid="_x0000_s2095" o:spt="202" type="#_x0000_t202" style="position:absolute;left:0pt;margin-left:0pt;margin-top:523.5pt;height:28.35pt;width:226.8pt;z-index:251665408;mso-width-relative:page;mso-height-relative:page;" fillcolor="#FFFFFF" filled="t" stroked="f" coordsize="21600,21600" o:gfxdata="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3iTNf2gAAAAoBAAAPAAAAAAAAAAEAIAAAACIAAABkcnMvZG93bnJldi54bWxQSwECFAAUAAAA&#10;CACHTuJARYXsSV4CAACMBAAADgAAAAAAAAABACAAAAApAQAAZHJzL2Uyb0RvYy54bWxQSwUGAAAA&#10;AAYABgBZAQAA+QUAAAAA&#10;">
            <v:path/>
            <v:fill on="t" focussize="0,0"/>
            <v:stroke on="f" weight="0.5pt" joinstyle="miter"/>
            <v:imagedata o:title=""/>
            <o:lock v:ext="edit"/>
            <v:textbox inset="0mm,0mm,2.54mm,0mm">
              <w:txbxContent>
                <w:p>
                  <w:pPr>
                    <w:pStyle w:val="264"/>
                  </w:pPr>
                  <w:r>
                    <w:rPr>
                      <w:rFonts w:hint="eastAsia"/>
                    </w:rPr>
                    <w:t>20XX—XX—XX发布</w:t>
                  </w:r>
                </w:p>
              </w:txbxContent>
            </v:textbox>
          </v:shape>
        </w:pict>
      </w:r>
      <w:r>
        <w:pict>
          <v:shape id="_x0000_s2094" o:spid="_x0000_s2094" o:spt="202" type="#_x0000_t202" style="position:absolute;left:0pt;margin-left:0pt;margin-top:149.25pt;height:340.2pt;width:481.95pt;z-index:251664384;mso-width-relative:page;mso-height-relative:page;" fillcolor="#FFFFFF" filled="t" stroked="f" coordsize="21600,21600" o:gfxdata="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3Bvk69kAAAAIAQAADwAAAAAAAAABACAAAAAiAAAAZHJzL2Rvd25yZXYueG1sUEsBAhQAFAAA&#10;AAgAh07iQExxUGpgAgAAjQQAAA4AAAAAAAAAAQAgAAAAKAEAAGRycy9lMm9Eb2MueG1sUEsFBgAA&#10;AAAGAAYAWQEAAPoFAAAAAA==&#10;">
            <v:path/>
            <v:fill on="t" focussize="0,0"/>
            <v:stroke on="f" weight="0.5pt" joinstyle="miter"/>
            <v:imagedata o:title=""/>
            <o:lock v:ext="edit"/>
            <v:textbox inset="0mm,0mm,2.54mm,0mm">
              <w:txbxContent>
                <w:p>
                  <w:pPr>
                    <w:pStyle w:val="268"/>
                    <w:rPr>
                      <w:sz w:val="48"/>
                      <w:szCs w:val="18"/>
                    </w:rPr>
                  </w:pPr>
                  <w:r>
                    <w:rPr>
                      <w:rFonts w:hint="eastAsia"/>
                      <w:sz w:val="48"/>
                      <w:szCs w:val="18"/>
                    </w:rPr>
                    <w:t>基于特征电流的配电台区拓扑关系识别方法</w:t>
                  </w:r>
                </w:p>
                <w:p>
                  <w:pPr>
                    <w:adjustRightInd w:val="0"/>
                    <w:spacing w:line="760" w:lineRule="exact"/>
                    <w:ind w:left="-18" w:firstLine="14" w:firstLineChars="5"/>
                    <w:jc w:val="center"/>
                    <w:rPr>
                      <w:b/>
                      <w:sz w:val="28"/>
                      <w:szCs w:val="28"/>
                    </w:rPr>
                  </w:pPr>
                  <w:r>
                    <w:rPr>
                      <w:rFonts w:hint="eastAsia"/>
                      <w:b/>
                      <w:sz w:val="28"/>
                      <w:szCs w:val="28"/>
                    </w:rPr>
                    <w:t xml:space="preserve">The method </w:t>
                  </w:r>
                  <w:r>
                    <w:rPr>
                      <w:b/>
                      <w:sz w:val="28"/>
                      <w:szCs w:val="28"/>
                    </w:rPr>
                    <w:t xml:space="preserve">for </w:t>
                  </w:r>
                  <w:r>
                    <w:rPr>
                      <w:rFonts w:hint="eastAsia"/>
                      <w:b/>
                      <w:sz w:val="28"/>
                      <w:szCs w:val="28"/>
                    </w:rPr>
                    <w:t xml:space="preserve">topological relationship </w:t>
                  </w:r>
                  <w:r>
                    <w:rPr>
                      <w:b/>
                      <w:sz w:val="28"/>
                      <w:szCs w:val="28"/>
                    </w:rPr>
                    <w:t>identification</w:t>
                  </w:r>
                  <w:r>
                    <w:rPr>
                      <w:rFonts w:hint="eastAsia"/>
                      <w:b/>
                      <w:sz w:val="28"/>
                      <w:szCs w:val="28"/>
                    </w:rPr>
                    <w:t xml:space="preserve"> in transformer district</w:t>
                  </w:r>
                </w:p>
                <w:p>
                  <w:pPr>
                    <w:pStyle w:val="271"/>
                    <w:rPr>
                      <w:b/>
                    </w:rPr>
                  </w:pPr>
                  <w:r>
                    <w:rPr>
                      <w:rFonts w:ascii="Times New Roman"/>
                      <w:b/>
                      <w:szCs w:val="28"/>
                    </w:rPr>
                    <w:t>based on characteristic current</w:t>
                  </w:r>
                </w:p>
                <w:p>
                  <w:pPr>
                    <w:pStyle w:val="272"/>
                  </w:pPr>
                </w:p>
              </w:txbxContent>
            </v:textbox>
          </v:shape>
        </w:pict>
      </w:r>
      <w:r>
        <w:pict>
          <v:line id="首页自画框图4" o:spid="_x0000_s2093" o:spt="20" style="position:absolute;left:0pt;margin-left:-0.9pt;margin-top:35.25pt;height:0pt;width:482pt;z-index:251663360;mso-width-relative:page;mso-height-relative:page;" coordsize="21600,21600" o:gfxdata="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tPt&#10;+9YAAAAIAQAADwAAAAAAAAABACAAAAAiAAAAZHJzL2Rvd25yZXYueG1sUEsBAhQAFAAAAAgAh07i&#10;QBSgGBLrAQAAtAMAAA4AAAAAAAAAAQAgAAAAJQEAAGRycy9lMm9Eb2MueG1sUEsFBgAAAAAGAAYA&#10;WQEAAIIFAAAAAA==&#10;">
            <v:path arrowok="t"/>
            <v:fill focussize="0,0"/>
            <v:stroke weight="0.5pt" joinstyle="miter"/>
            <v:imagedata o:title=""/>
            <o:lock v:ext="edit"/>
          </v:line>
        </w:pict>
      </w:r>
      <w:r>
        <w:pict>
          <v:shape id="_x0000_s2092" o:spid="_x0000_s2092" o:spt="202" type="#_x0000_t202" style="position:absolute;left:0pt;margin-left:127.55pt;margin-top:-9.5pt;height:56.7pt;width:340.2pt;z-index:251662336;mso-width-relative:page;mso-height-relative:page;" fillcolor="#FFFFFF" filled="t" stroked="f" coordsize="21600,21600" o:gfxdata="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Aj+eNsAAAAKAQAADwAAAAAAAAABACAAAAAiAAAAZHJzL2Rvd25yZXYueG1sUEsBAhQAFAAA&#10;AAgAh07iQFtpOJReAgAAjAQAAA4AAAAAAAAAAQAgAAAAKgEAAGRycy9lMm9Eb2MueG1sUEsFBgAA&#10;AAAGAAYAWQEAAPoFAAAAAA==&#10;">
            <v:path/>
            <v:fill on="t" focussize="0,0"/>
            <v:stroke on="f" weight="0.5pt" joinstyle="miter"/>
            <v:imagedata o:title=""/>
            <o:lock v:ext="edit"/>
            <v:textbox inset="0mm,0mm,2.54mm,0mm">
              <w:txbxContent>
                <w:p>
                  <w:pPr>
                    <w:pStyle w:val="265"/>
                  </w:pPr>
                  <w:r>
                    <w:rPr>
                      <w:rFonts w:hint="eastAsia"/>
                    </w:rPr>
                    <w:t>T/CIMA</w:t>
                  </w:r>
                  <w:r>
                    <w:t xml:space="preserve"> </w:t>
                  </w:r>
                  <w:r>
                    <w:fldChar w:fldCharType="begin">
                      <w:ffData>
                        <w:name w:val="NSTD_CODE_B"/>
                        <w:enabled/>
                        <w:calcOnExit w:val="0"/>
                        <w:textInput>
                          <w:default w:val="XXXX"/>
                        </w:textInput>
                      </w:ffData>
                    </w:fldChar>
                  </w:r>
                  <w:r>
                    <w:instrText xml:space="preserve"> FORMTEXT </w:instrText>
                  </w:r>
                  <w:r>
                    <w:fldChar w:fldCharType="separate"/>
                  </w:r>
                  <w:r>
                    <w:rPr>
                      <w:rFonts w:hint="eastAsia"/>
                      <w:lang w:val="en-US" w:eastAsia="zh-CN"/>
                    </w:rPr>
                    <w:t>0069</w:t>
                  </w:r>
                  <w:r>
                    <w:fldChar w:fldCharType="end"/>
                  </w:r>
                  <w:r>
                    <w:rPr>
                      <w:rFonts w:hAnsi="黑体"/>
                    </w:rPr>
                    <w:t>—</w:t>
                  </w:r>
                  <w:r>
                    <w:fldChar w:fldCharType="begin">
                      <w:ffData>
                        <w:name w:val="NSTD_CODE_B"/>
                        <w:enabled/>
                        <w:calcOnExit w:val="0"/>
                        <w:textInput>
                          <w:default w:val="XXXX"/>
                        </w:textInput>
                      </w:ffData>
                    </w:fldChar>
                  </w:r>
                  <w:bookmarkStart w:id="174" w:name="NSTD_CODE_B"/>
                  <w:r>
                    <w:instrText xml:space="preserve"> FORMTEXT </w:instrText>
                  </w:r>
                  <w:r>
                    <w:fldChar w:fldCharType="separate"/>
                  </w:r>
                  <w:r>
                    <w:t>XXXX</w:t>
                  </w:r>
                  <w:r>
                    <w:fldChar w:fldCharType="end"/>
                  </w:r>
                  <w:bookmarkEnd w:id="174"/>
                </w:p>
                <w:p>
                  <w:pPr>
                    <w:pStyle w:val="267"/>
                  </w:pPr>
                </w:p>
              </w:txbxContent>
            </v:textbox>
          </v:shape>
        </w:pict>
      </w:r>
    </w:p>
    <w:p>
      <w:pPr>
        <w:pStyle w:val="286"/>
      </w:pPr>
      <w:bookmarkStart w:id="0" w:name="标准目次"/>
      <w:bookmarkEnd w:id="0"/>
      <w:r>
        <w:rPr>
          <w:rFonts w:hint="eastAsia"/>
        </w:rPr>
        <w:t>目    次</w:t>
      </w:r>
    </w:p>
    <w:p>
      <w:pPr>
        <w:pStyle w:val="20"/>
        <w:tabs>
          <w:tab w:val="right" w:leader="dot" w:pos="9355"/>
        </w:tabs>
        <w:spacing w:before="60" w:after="60"/>
        <w:rPr>
          <w:rFonts w:ascii="Times New Roman"/>
        </w:rPr>
      </w:pPr>
      <w:r>
        <w:rPr>
          <w:rFonts w:ascii="Times New Roman"/>
        </w:rPr>
        <w:fldChar w:fldCharType="begin"/>
      </w:r>
      <w:r>
        <w:rPr>
          <w:rFonts w:ascii="Times New Roman"/>
        </w:rPr>
        <w:instrText xml:space="preserve">TOC \o "1-7" \h \z</w:instrText>
      </w:r>
      <w:r>
        <w:rPr>
          <w:rFonts w:ascii="Times New Roman"/>
        </w:rPr>
        <w:fldChar w:fldCharType="separate"/>
      </w:r>
      <w:r>
        <w:fldChar w:fldCharType="begin"/>
      </w:r>
      <w:r>
        <w:instrText xml:space="preserve"> HYPERLINK \l "_Toc16995" </w:instrText>
      </w:r>
      <w:r>
        <w:fldChar w:fldCharType="separate"/>
      </w:r>
      <w:r>
        <w:rPr>
          <w:rFonts w:ascii="Times New Roman"/>
        </w:rPr>
        <w:t>前言</w:t>
      </w:r>
      <w:r>
        <w:rPr>
          <w:rFonts w:ascii="Times New Roman"/>
        </w:rPr>
        <w:tab/>
      </w:r>
      <w:r>
        <w:rPr>
          <w:rFonts w:ascii="Times New Roman"/>
        </w:rPr>
        <w:fldChar w:fldCharType="begin"/>
      </w:r>
      <w:r>
        <w:rPr>
          <w:rFonts w:ascii="Times New Roman"/>
        </w:rPr>
        <w:instrText xml:space="preserve"> PAGEREF _Toc16995 \h </w:instrText>
      </w:r>
      <w:r>
        <w:rPr>
          <w:rFonts w:ascii="Times New Roman"/>
        </w:rPr>
        <w:fldChar w:fldCharType="separate"/>
      </w:r>
      <w:r>
        <w:rPr>
          <w:rFonts w:ascii="Times New Roman"/>
        </w:rPr>
        <w:t>III</w:t>
      </w:r>
      <w:r>
        <w:rPr>
          <w:rFonts w:ascii="Times New Roman"/>
        </w:rPr>
        <w:fldChar w:fldCharType="end"/>
      </w:r>
      <w:r>
        <w:rPr>
          <w:rFonts w:ascii="Times New Roman"/>
        </w:rPr>
        <w:fldChar w:fldCharType="end"/>
      </w:r>
    </w:p>
    <w:p>
      <w:pPr>
        <w:pStyle w:val="19"/>
        <w:tabs>
          <w:tab w:val="right" w:leader="dot" w:pos="9355"/>
        </w:tabs>
        <w:spacing w:before="60" w:after="60"/>
        <w:rPr>
          <w:rFonts w:ascii="Times New Roman"/>
        </w:rPr>
      </w:pPr>
      <w:r>
        <w:fldChar w:fldCharType="begin"/>
      </w:r>
      <w:r>
        <w:instrText xml:space="preserve"> HYPERLINK \l "_Toc13120" </w:instrText>
      </w:r>
      <w:r>
        <w:fldChar w:fldCharType="separate"/>
      </w:r>
      <w:r>
        <w:rPr>
          <w:rFonts w:ascii="Times New Roman" w:eastAsia="黑体"/>
          <w:szCs w:val="21"/>
        </w:rPr>
        <w:t xml:space="preserve">1 </w:t>
      </w:r>
      <w:r>
        <w:rPr>
          <w:rFonts w:ascii="Times New Roman"/>
        </w:rPr>
        <w:t>范围</w:t>
      </w:r>
      <w:r>
        <w:rPr>
          <w:rFonts w:ascii="Times New Roman"/>
        </w:rPr>
        <w:tab/>
      </w:r>
      <w:r>
        <w:rPr>
          <w:rFonts w:ascii="Times New Roman"/>
        </w:rPr>
        <w:fldChar w:fldCharType="begin"/>
      </w:r>
      <w:r>
        <w:rPr>
          <w:rFonts w:ascii="Times New Roman"/>
        </w:rPr>
        <w:instrText xml:space="preserve"> PAGEREF _Toc13120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19"/>
        <w:tabs>
          <w:tab w:val="right" w:leader="dot" w:pos="9355"/>
        </w:tabs>
        <w:spacing w:before="60" w:after="60"/>
        <w:rPr>
          <w:rFonts w:ascii="Times New Roman"/>
        </w:rPr>
      </w:pPr>
      <w:r>
        <w:fldChar w:fldCharType="begin"/>
      </w:r>
      <w:r>
        <w:instrText xml:space="preserve"> HYPERLINK \l "_Toc19787" </w:instrText>
      </w:r>
      <w:r>
        <w:fldChar w:fldCharType="separate"/>
      </w:r>
      <w:r>
        <w:rPr>
          <w:rFonts w:ascii="Times New Roman" w:eastAsia="黑体"/>
          <w:szCs w:val="21"/>
        </w:rPr>
        <w:t xml:space="preserve">2 </w:t>
      </w:r>
      <w:r>
        <w:rPr>
          <w:rFonts w:ascii="Times New Roman"/>
        </w:rPr>
        <w:t>规范性引用文件</w:t>
      </w:r>
      <w:r>
        <w:rPr>
          <w:rFonts w:ascii="Times New Roman"/>
        </w:rPr>
        <w:tab/>
      </w:r>
      <w:r>
        <w:rPr>
          <w:rFonts w:ascii="Times New Roman"/>
        </w:rPr>
        <w:fldChar w:fldCharType="begin"/>
      </w:r>
      <w:r>
        <w:rPr>
          <w:rFonts w:ascii="Times New Roman"/>
        </w:rPr>
        <w:instrText xml:space="preserve"> PAGEREF _Toc19787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19"/>
        <w:tabs>
          <w:tab w:val="right" w:leader="dot" w:pos="9355"/>
        </w:tabs>
        <w:spacing w:before="60" w:after="60"/>
        <w:rPr>
          <w:rFonts w:ascii="Times New Roman"/>
        </w:rPr>
      </w:pPr>
      <w:r>
        <w:fldChar w:fldCharType="begin"/>
      </w:r>
      <w:r>
        <w:instrText xml:space="preserve"> HYPERLINK \l "_Toc18037" </w:instrText>
      </w:r>
      <w:r>
        <w:fldChar w:fldCharType="separate"/>
      </w:r>
      <w:r>
        <w:rPr>
          <w:rFonts w:ascii="Times New Roman" w:eastAsia="黑体"/>
          <w:szCs w:val="21"/>
        </w:rPr>
        <w:t xml:space="preserve">3 </w:t>
      </w:r>
      <w:r>
        <w:rPr>
          <w:rFonts w:ascii="Times New Roman"/>
        </w:rPr>
        <w:t>术语和定义</w:t>
      </w:r>
      <w:r>
        <w:rPr>
          <w:rFonts w:ascii="Times New Roman"/>
        </w:rPr>
        <w:tab/>
      </w:r>
      <w:r>
        <w:rPr>
          <w:rFonts w:ascii="Times New Roman"/>
        </w:rPr>
        <w:fldChar w:fldCharType="begin"/>
      </w:r>
      <w:r>
        <w:rPr>
          <w:rFonts w:ascii="Times New Roman"/>
        </w:rPr>
        <w:instrText xml:space="preserve"> PAGEREF _Toc18037 \h </w:instrText>
      </w:r>
      <w:r>
        <w:rPr>
          <w:rFonts w:ascii="Times New Roman"/>
        </w:rPr>
        <w:fldChar w:fldCharType="separate"/>
      </w:r>
      <w:r>
        <w:rPr>
          <w:rFonts w:ascii="Times New Roman"/>
        </w:rPr>
        <w:t>4</w:t>
      </w:r>
      <w:r>
        <w:rPr>
          <w:rFonts w:ascii="Times New Roman"/>
        </w:rPr>
        <w:fldChar w:fldCharType="end"/>
      </w:r>
      <w:r>
        <w:rPr>
          <w:rFonts w:ascii="Times New Roman"/>
        </w:rPr>
        <w:fldChar w:fldCharType="end"/>
      </w:r>
    </w:p>
    <w:p>
      <w:pPr>
        <w:pStyle w:val="19"/>
        <w:tabs>
          <w:tab w:val="right" w:leader="dot" w:pos="9355"/>
        </w:tabs>
        <w:spacing w:before="60" w:after="60"/>
        <w:rPr>
          <w:rFonts w:ascii="Times New Roman"/>
        </w:rPr>
      </w:pPr>
      <w:r>
        <w:fldChar w:fldCharType="begin"/>
      </w:r>
      <w:r>
        <w:instrText xml:space="preserve"> HYPERLINK \l "_Toc6113" </w:instrText>
      </w:r>
      <w:r>
        <w:fldChar w:fldCharType="separate"/>
      </w:r>
      <w:r>
        <w:rPr>
          <w:rFonts w:ascii="Times New Roman" w:eastAsia="黑体"/>
          <w:szCs w:val="21"/>
        </w:rPr>
        <w:t xml:space="preserve">4 </w:t>
      </w:r>
      <w:r>
        <w:rPr>
          <w:rFonts w:ascii="Times New Roman"/>
        </w:rPr>
        <w:t>识别模型</w:t>
      </w:r>
      <w:r>
        <w:rPr>
          <w:rFonts w:ascii="Times New Roman"/>
        </w:rPr>
        <w:tab/>
      </w:r>
      <w:r>
        <w:rPr>
          <w:rFonts w:ascii="Times New Roman"/>
        </w:rPr>
        <w:fldChar w:fldCharType="begin"/>
      </w:r>
      <w:r>
        <w:rPr>
          <w:rFonts w:ascii="Times New Roman"/>
        </w:rPr>
        <w:instrText xml:space="preserve"> PAGEREF _Toc6113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"_Toc21977" </w:instrText>
      </w:r>
      <w:r>
        <w:fldChar w:fldCharType="separate"/>
      </w:r>
      <w:r>
        <w:rPr>
          <w:rFonts w:ascii="Times New Roman" w:eastAsia="黑体"/>
          <w:szCs w:val="21"/>
        </w:rPr>
        <w:t xml:space="preserve">4.1 </w:t>
      </w:r>
      <w:r>
        <w:rPr>
          <w:rFonts w:ascii="Times New Roman"/>
        </w:rPr>
        <w:t>系统构成</w:t>
      </w:r>
      <w:r>
        <w:rPr>
          <w:rFonts w:ascii="Times New Roman"/>
        </w:rPr>
        <w:tab/>
      </w:r>
      <w:r>
        <w:rPr>
          <w:rFonts w:ascii="Times New Roman"/>
        </w:rPr>
        <w:fldChar w:fldCharType="begin"/>
      </w:r>
      <w:r>
        <w:rPr>
          <w:rFonts w:ascii="Times New Roman"/>
        </w:rPr>
        <w:instrText xml:space="preserve"> PAGEREF _Toc21977 \h </w:instrText>
      </w:r>
      <w:r>
        <w:rPr>
          <w:rFonts w:ascii="Times New Roman"/>
        </w:rPr>
        <w:fldChar w:fldCharType="separate"/>
      </w:r>
      <w:r>
        <w:rPr>
          <w:rFonts w:ascii="Times New Roman"/>
        </w:rPr>
        <w:t>5</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"_Toc24842" </w:instrText>
      </w:r>
      <w:r>
        <w:fldChar w:fldCharType="separate"/>
      </w:r>
      <w:r>
        <w:rPr>
          <w:rFonts w:ascii="Times New Roman" w:eastAsia="黑体"/>
          <w:szCs w:val="21"/>
        </w:rPr>
        <w:t xml:space="preserve">4.2 </w:t>
      </w:r>
      <w:r>
        <w:rPr>
          <w:rFonts w:ascii="Times New Roman"/>
        </w:rPr>
        <w:t>识别流程</w:t>
      </w:r>
      <w:r>
        <w:rPr>
          <w:rFonts w:ascii="Times New Roman"/>
        </w:rPr>
        <w:tab/>
      </w:r>
      <w:r>
        <w:rPr>
          <w:rFonts w:ascii="Times New Roman"/>
        </w:rPr>
        <w:fldChar w:fldCharType="begin"/>
      </w:r>
      <w:r>
        <w:rPr>
          <w:rFonts w:ascii="Times New Roman"/>
        </w:rPr>
        <w:instrText xml:space="preserve"> PAGEREF _Toc24842 \h </w:instrText>
      </w:r>
      <w:r>
        <w:rPr>
          <w:rFonts w:ascii="Times New Roman"/>
        </w:rPr>
        <w:fldChar w:fldCharType="separate"/>
      </w:r>
      <w:r>
        <w:rPr>
          <w:rFonts w:ascii="Times New Roman"/>
        </w:rPr>
        <w:t>6</w:t>
      </w:r>
      <w:r>
        <w:rPr>
          <w:rFonts w:ascii="Times New Roman"/>
        </w:rPr>
        <w:fldChar w:fldCharType="end"/>
      </w:r>
      <w:r>
        <w:rPr>
          <w:rFonts w:ascii="Times New Roman"/>
        </w:rPr>
        <w:fldChar w:fldCharType="end"/>
      </w:r>
    </w:p>
    <w:p>
      <w:pPr>
        <w:pStyle w:val="19"/>
        <w:tabs>
          <w:tab w:val="right" w:leader="dot" w:pos="9355"/>
        </w:tabs>
        <w:spacing w:before="60" w:after="60"/>
        <w:rPr>
          <w:rFonts w:ascii="Times New Roman"/>
        </w:rPr>
      </w:pPr>
      <w:r>
        <w:fldChar w:fldCharType="begin"/>
      </w:r>
      <w:r>
        <w:instrText xml:space="preserve"> HYPERLINK \l "_Toc27229" </w:instrText>
      </w:r>
      <w:r>
        <w:fldChar w:fldCharType="separate"/>
      </w:r>
      <w:r>
        <w:rPr>
          <w:rFonts w:ascii="Times New Roman" w:eastAsia="黑体"/>
          <w:szCs w:val="21"/>
        </w:rPr>
        <w:t xml:space="preserve">5 </w:t>
      </w:r>
      <w:r>
        <w:rPr>
          <w:rFonts w:ascii="Times New Roman"/>
        </w:rPr>
        <w:t>特征电流发送</w:t>
      </w:r>
      <w:r>
        <w:rPr>
          <w:rFonts w:ascii="Times New Roman"/>
        </w:rPr>
        <w:tab/>
      </w:r>
      <w:r>
        <w:rPr>
          <w:rFonts w:ascii="Times New Roman"/>
        </w:rPr>
        <w:fldChar w:fldCharType="begin"/>
      </w:r>
      <w:r>
        <w:rPr>
          <w:rFonts w:ascii="Times New Roman"/>
        </w:rPr>
        <w:instrText xml:space="preserve"> PAGEREF _Toc27229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"_Toc7971" </w:instrText>
      </w:r>
      <w:r>
        <w:fldChar w:fldCharType="separate"/>
      </w:r>
      <w:r>
        <w:rPr>
          <w:rFonts w:ascii="Times New Roman" w:eastAsia="黑体"/>
          <w:szCs w:val="21"/>
        </w:rPr>
        <w:t xml:space="preserve">5.1 </w:t>
      </w:r>
      <w:r>
        <w:rPr>
          <w:rFonts w:ascii="Times New Roman"/>
        </w:rPr>
        <w:t>发送方法</w:t>
      </w:r>
      <w:r>
        <w:rPr>
          <w:rFonts w:ascii="Times New Roman"/>
        </w:rPr>
        <w:tab/>
      </w:r>
      <w:r>
        <w:rPr>
          <w:rFonts w:ascii="Times New Roman"/>
        </w:rPr>
        <w:fldChar w:fldCharType="begin"/>
      </w:r>
      <w:r>
        <w:rPr>
          <w:rFonts w:ascii="Times New Roman"/>
        </w:rPr>
        <w:instrText xml:space="preserve"> PAGEREF _Toc7971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"_Toc23106" </w:instrText>
      </w:r>
      <w:r>
        <w:fldChar w:fldCharType="separate"/>
      </w:r>
      <w:r>
        <w:rPr>
          <w:rFonts w:ascii="Times New Roman" w:eastAsia="黑体"/>
          <w:szCs w:val="21"/>
        </w:rPr>
        <w:t xml:space="preserve">5.2 </w:t>
      </w:r>
      <w:r>
        <w:rPr>
          <w:rFonts w:ascii="Times New Roman"/>
        </w:rPr>
        <w:t>调制信号</w:t>
      </w:r>
      <w:r>
        <w:rPr>
          <w:rFonts w:ascii="Times New Roman"/>
        </w:rPr>
        <w:tab/>
      </w:r>
      <w:r>
        <w:rPr>
          <w:rFonts w:ascii="Times New Roman"/>
        </w:rPr>
        <w:fldChar w:fldCharType="begin"/>
      </w:r>
      <w:r>
        <w:rPr>
          <w:rFonts w:ascii="Times New Roman"/>
        </w:rPr>
        <w:instrText xml:space="preserve"> PAGEREF _Toc23106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pPr>
        <w:pStyle w:val="17"/>
        <w:tabs>
          <w:tab w:val="right" w:leader="dot" w:pos="9355"/>
        </w:tabs>
        <w:spacing w:before="60" w:after="60"/>
        <w:ind w:left="420"/>
        <w:rPr>
          <w:rFonts w:ascii="Times New Roman"/>
        </w:rPr>
      </w:pPr>
      <w:r>
        <w:fldChar w:fldCharType="begin"/>
      </w:r>
      <w:r>
        <w:instrText xml:space="preserve"> HYPERLINK \l "_Toc31101" </w:instrText>
      </w:r>
      <w:r>
        <w:fldChar w:fldCharType="separate"/>
      </w:r>
      <w:r>
        <w:rPr>
          <w:rFonts w:ascii="Times New Roman" w:eastAsia="黑体"/>
        </w:rPr>
        <w:t xml:space="preserve">5.2.1 </w:t>
      </w:r>
      <w:r>
        <w:rPr>
          <w:rFonts w:ascii="Times New Roman"/>
        </w:rPr>
        <w:t>概述</w:t>
      </w:r>
      <w:r>
        <w:rPr>
          <w:rFonts w:ascii="Times New Roman"/>
        </w:rPr>
        <w:tab/>
      </w:r>
      <w:r>
        <w:rPr>
          <w:rFonts w:ascii="Times New Roman"/>
        </w:rPr>
        <w:fldChar w:fldCharType="begin"/>
      </w:r>
      <w:r>
        <w:rPr>
          <w:rFonts w:ascii="Times New Roman"/>
        </w:rPr>
        <w:instrText xml:space="preserve"> PAGEREF _Toc31101 \h </w:instrText>
      </w:r>
      <w:r>
        <w:rPr>
          <w:rFonts w:ascii="Times New Roman"/>
        </w:rPr>
        <w:fldChar w:fldCharType="separate"/>
      </w:r>
      <w:r>
        <w:rPr>
          <w:rFonts w:ascii="Times New Roman"/>
        </w:rPr>
        <w:t>7</w:t>
      </w:r>
      <w:r>
        <w:rPr>
          <w:rFonts w:ascii="Times New Roman"/>
        </w:rPr>
        <w:fldChar w:fldCharType="end"/>
      </w:r>
      <w:r>
        <w:rPr>
          <w:rFonts w:ascii="Times New Roman"/>
        </w:rPr>
        <w:fldChar w:fldCharType="end"/>
      </w:r>
    </w:p>
    <w:p>
      <w:pPr>
        <w:pStyle w:val="17"/>
        <w:tabs>
          <w:tab w:val="right" w:leader="dot" w:pos="9355"/>
        </w:tabs>
        <w:spacing w:before="60" w:after="60"/>
        <w:ind w:left="420"/>
        <w:rPr>
          <w:rFonts w:ascii="Times New Roman"/>
        </w:rPr>
      </w:pPr>
      <w:r>
        <w:fldChar w:fldCharType="begin"/>
      </w:r>
      <w:r>
        <w:instrText xml:space="preserve"> HYPERLINK \l "_Toc21300" </w:instrText>
      </w:r>
      <w:r>
        <w:fldChar w:fldCharType="separate"/>
      </w:r>
      <w:r>
        <w:rPr>
          <w:rFonts w:ascii="Times New Roman" w:eastAsia="黑体"/>
        </w:rPr>
        <w:t xml:space="preserve">5.2.2 </w:t>
      </w:r>
      <w:r>
        <w:rPr>
          <w:rFonts w:ascii="Times New Roman"/>
        </w:rPr>
        <w:t>调制频率</w:t>
      </w:r>
      <w:r>
        <w:rPr>
          <w:rFonts w:ascii="Times New Roman"/>
        </w:rPr>
        <w:tab/>
      </w:r>
      <w:r>
        <w:rPr>
          <w:rFonts w:ascii="Times New Roman"/>
        </w:rPr>
        <w:fldChar w:fldCharType="begin"/>
      </w:r>
      <w:r>
        <w:rPr>
          <w:rFonts w:ascii="Times New Roman"/>
        </w:rPr>
        <w:instrText xml:space="preserve"> PAGEREF _Toc21300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pPr>
        <w:pStyle w:val="17"/>
        <w:tabs>
          <w:tab w:val="right" w:leader="dot" w:pos="9355"/>
        </w:tabs>
        <w:spacing w:before="60" w:after="60"/>
        <w:ind w:left="420"/>
        <w:rPr>
          <w:rFonts w:ascii="Times New Roman"/>
        </w:rPr>
      </w:pPr>
      <w:r>
        <w:fldChar w:fldCharType="begin"/>
      </w:r>
      <w:r>
        <w:instrText xml:space="preserve"> HYPERLINK \l "_Toc25677" </w:instrText>
      </w:r>
      <w:r>
        <w:fldChar w:fldCharType="separate"/>
      </w:r>
      <w:r>
        <w:rPr>
          <w:rFonts w:ascii="Times New Roman" w:eastAsia="黑体"/>
        </w:rPr>
        <w:t xml:space="preserve">5.2.3 </w:t>
      </w:r>
      <w:r>
        <w:rPr>
          <w:rFonts w:ascii="Times New Roman"/>
        </w:rPr>
        <w:t>位宽时间</w:t>
      </w:r>
      <w:r>
        <w:rPr>
          <w:rFonts w:ascii="Times New Roman"/>
        </w:rPr>
        <w:tab/>
      </w:r>
      <w:r>
        <w:rPr>
          <w:rFonts w:ascii="Times New Roman"/>
        </w:rPr>
        <w:fldChar w:fldCharType="begin"/>
      </w:r>
      <w:r>
        <w:rPr>
          <w:rFonts w:ascii="Times New Roman"/>
        </w:rPr>
        <w:instrText xml:space="preserve"> PAGEREF _Toc25677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pPr>
        <w:pStyle w:val="17"/>
        <w:tabs>
          <w:tab w:val="right" w:leader="dot" w:pos="9355"/>
        </w:tabs>
        <w:spacing w:before="60" w:after="60"/>
        <w:ind w:left="420"/>
        <w:rPr>
          <w:rFonts w:ascii="Times New Roman"/>
        </w:rPr>
      </w:pPr>
      <w:r>
        <w:fldChar w:fldCharType="begin"/>
      </w:r>
      <w:r>
        <w:instrText xml:space="preserve"> HYPERLINK \l "_Toc18683" </w:instrText>
      </w:r>
      <w:r>
        <w:fldChar w:fldCharType="separate"/>
      </w:r>
      <w:r>
        <w:rPr>
          <w:rFonts w:ascii="Times New Roman" w:eastAsia="黑体"/>
        </w:rPr>
        <w:t xml:space="preserve">5.2.4 </w:t>
      </w:r>
      <w:r>
        <w:rPr>
          <w:rFonts w:ascii="Times New Roman"/>
        </w:rPr>
        <w:t>占空比</w:t>
      </w:r>
      <w:r>
        <w:rPr>
          <w:rFonts w:ascii="Times New Roman"/>
        </w:rPr>
        <w:tab/>
      </w:r>
      <w:r>
        <w:rPr>
          <w:rFonts w:ascii="Times New Roman"/>
        </w:rPr>
        <w:fldChar w:fldCharType="begin"/>
      </w:r>
      <w:r>
        <w:rPr>
          <w:rFonts w:ascii="Times New Roman"/>
        </w:rPr>
        <w:instrText xml:space="preserve"> PAGEREF _Toc18683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pPr>
        <w:pStyle w:val="17"/>
        <w:tabs>
          <w:tab w:val="right" w:leader="dot" w:pos="9355"/>
        </w:tabs>
        <w:spacing w:before="60" w:after="60"/>
        <w:ind w:left="420"/>
        <w:rPr>
          <w:rFonts w:ascii="Times New Roman"/>
        </w:rPr>
      </w:pPr>
      <w:r>
        <w:fldChar w:fldCharType="begin"/>
      </w:r>
      <w:r>
        <w:instrText xml:space="preserve"> HYPERLINK \l "_Toc15091" </w:instrText>
      </w:r>
      <w:r>
        <w:fldChar w:fldCharType="separate"/>
      </w:r>
      <w:r>
        <w:rPr>
          <w:rFonts w:ascii="Times New Roman" w:eastAsia="黑体"/>
        </w:rPr>
        <w:t xml:space="preserve">5.2.5 </w:t>
      </w:r>
      <w:r>
        <w:rPr>
          <w:rFonts w:ascii="Times New Roman"/>
        </w:rPr>
        <w:t>特征码</w:t>
      </w:r>
      <w:r>
        <w:rPr>
          <w:rFonts w:ascii="Times New Roman"/>
        </w:rPr>
        <w:tab/>
      </w:r>
      <w:r>
        <w:rPr>
          <w:rFonts w:ascii="Times New Roman"/>
        </w:rPr>
        <w:fldChar w:fldCharType="begin"/>
      </w:r>
      <w:r>
        <w:rPr>
          <w:rFonts w:ascii="Times New Roman"/>
        </w:rPr>
        <w:instrText xml:space="preserve"> PAGEREF _Toc15091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"_Toc3374" </w:instrText>
      </w:r>
      <w:r>
        <w:fldChar w:fldCharType="separate"/>
      </w:r>
      <w:r>
        <w:rPr>
          <w:rFonts w:ascii="Times New Roman" w:eastAsia="黑体"/>
          <w:szCs w:val="21"/>
        </w:rPr>
        <w:t xml:space="preserve">5.3 </w:t>
      </w:r>
      <w:r>
        <w:rPr>
          <w:rFonts w:ascii="Times New Roman"/>
        </w:rPr>
        <w:t>电流幅值</w:t>
      </w:r>
      <w:r>
        <w:rPr>
          <w:rFonts w:ascii="Times New Roman"/>
        </w:rPr>
        <w:tab/>
      </w:r>
      <w:r>
        <w:rPr>
          <w:rFonts w:ascii="Times New Roman"/>
        </w:rPr>
        <w:fldChar w:fldCharType="begin"/>
      </w:r>
      <w:r>
        <w:rPr>
          <w:rFonts w:ascii="Times New Roman"/>
        </w:rPr>
        <w:instrText xml:space="preserve"> PAGEREF _Toc3374 \h </w:instrText>
      </w:r>
      <w:r>
        <w:rPr>
          <w:rFonts w:ascii="Times New Roman"/>
        </w:rPr>
        <w:fldChar w:fldCharType="separate"/>
      </w:r>
      <w:r>
        <w:rPr>
          <w:rFonts w:ascii="Times New Roman"/>
        </w:rPr>
        <w:t>8</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"_Toc17796" </w:instrText>
      </w:r>
      <w:r>
        <w:fldChar w:fldCharType="separate"/>
      </w:r>
      <w:r>
        <w:rPr>
          <w:rFonts w:ascii="Times New Roman" w:eastAsia="黑体"/>
          <w:szCs w:val="21"/>
        </w:rPr>
        <w:t xml:space="preserve">5.4 </w:t>
      </w:r>
      <w:r>
        <w:rPr>
          <w:rFonts w:ascii="Times New Roman"/>
        </w:rPr>
        <w:t>电能质量</w:t>
      </w:r>
      <w:r>
        <w:rPr>
          <w:rFonts w:ascii="Times New Roman"/>
        </w:rPr>
        <w:tab/>
      </w:r>
      <w:r>
        <w:rPr>
          <w:rFonts w:ascii="Times New Roman"/>
        </w:rPr>
        <w:fldChar w:fldCharType="begin"/>
      </w:r>
      <w:r>
        <w:rPr>
          <w:rFonts w:ascii="Times New Roman"/>
        </w:rPr>
        <w:instrText xml:space="preserve"> PAGEREF _Toc17796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"_Toc22814" </w:instrText>
      </w:r>
      <w:r>
        <w:fldChar w:fldCharType="separate"/>
      </w:r>
      <w:r>
        <w:rPr>
          <w:rFonts w:ascii="Times New Roman" w:eastAsia="黑体"/>
          <w:szCs w:val="21"/>
        </w:rPr>
        <w:t xml:space="preserve">5.5 </w:t>
      </w:r>
      <w:r>
        <w:rPr>
          <w:rFonts w:ascii="Times New Roman"/>
        </w:rPr>
        <w:t>发送防护</w:t>
      </w:r>
      <w:r>
        <w:rPr>
          <w:rFonts w:ascii="Times New Roman"/>
        </w:rPr>
        <w:tab/>
      </w:r>
      <w:r>
        <w:rPr>
          <w:rFonts w:ascii="Times New Roman"/>
        </w:rPr>
        <w:fldChar w:fldCharType="begin"/>
      </w:r>
      <w:r>
        <w:rPr>
          <w:rFonts w:ascii="Times New Roman"/>
        </w:rPr>
        <w:instrText xml:space="preserve"> PAGEREF _Toc22814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pPr>
        <w:pStyle w:val="19"/>
        <w:tabs>
          <w:tab w:val="right" w:leader="dot" w:pos="9355"/>
        </w:tabs>
        <w:spacing w:before="60" w:after="60"/>
        <w:rPr>
          <w:rFonts w:ascii="Times New Roman"/>
        </w:rPr>
      </w:pPr>
      <w:r>
        <w:fldChar w:fldCharType="begin"/>
      </w:r>
      <w:r>
        <w:instrText xml:space="preserve"> HYPERLINK \l "_Toc19309" </w:instrText>
      </w:r>
      <w:r>
        <w:fldChar w:fldCharType="separate"/>
      </w:r>
      <w:r>
        <w:rPr>
          <w:rFonts w:ascii="Times New Roman" w:eastAsia="黑体"/>
          <w:szCs w:val="21"/>
        </w:rPr>
        <w:t xml:space="preserve">6 </w:t>
      </w:r>
      <w:r>
        <w:rPr>
          <w:rFonts w:ascii="Times New Roman"/>
        </w:rPr>
        <w:t>特征电流识别</w:t>
      </w:r>
      <w:r>
        <w:rPr>
          <w:rFonts w:ascii="Times New Roman"/>
        </w:rPr>
        <w:tab/>
      </w:r>
      <w:r>
        <w:rPr>
          <w:rFonts w:ascii="Times New Roman"/>
        </w:rPr>
        <w:fldChar w:fldCharType="begin"/>
      </w:r>
      <w:r>
        <w:rPr>
          <w:rFonts w:ascii="Times New Roman"/>
        </w:rPr>
        <w:instrText xml:space="preserve"> PAGEREF _Toc19309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"_Toc1115" </w:instrText>
      </w:r>
      <w:r>
        <w:fldChar w:fldCharType="separate"/>
      </w:r>
      <w:r>
        <w:rPr>
          <w:rFonts w:ascii="Times New Roman" w:eastAsia="黑体"/>
          <w:szCs w:val="21"/>
        </w:rPr>
        <w:t xml:space="preserve">6.1 </w:t>
      </w:r>
      <w:r>
        <w:rPr>
          <w:rFonts w:ascii="Times New Roman"/>
        </w:rPr>
        <w:t>采样频率</w:t>
      </w:r>
      <w:r>
        <w:rPr>
          <w:rFonts w:ascii="Times New Roman"/>
        </w:rPr>
        <w:tab/>
      </w:r>
      <w:r>
        <w:rPr>
          <w:rFonts w:ascii="Times New Roman"/>
        </w:rPr>
        <w:fldChar w:fldCharType="begin"/>
      </w:r>
      <w:r>
        <w:rPr>
          <w:rFonts w:ascii="Times New Roman"/>
        </w:rPr>
        <w:instrText xml:space="preserve"> PAGEREF _Toc1115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"_Toc9325" </w:instrText>
      </w:r>
      <w:r>
        <w:fldChar w:fldCharType="separate"/>
      </w:r>
      <w:r>
        <w:rPr>
          <w:rFonts w:ascii="Times New Roman" w:eastAsia="黑体"/>
          <w:szCs w:val="21"/>
        </w:rPr>
        <w:t xml:space="preserve">6.2 </w:t>
      </w:r>
      <w:r>
        <w:rPr>
          <w:rFonts w:ascii="Times New Roman"/>
        </w:rPr>
        <w:t>识别频点</w:t>
      </w:r>
      <w:r>
        <w:rPr>
          <w:rFonts w:ascii="Times New Roman"/>
        </w:rPr>
        <w:tab/>
      </w:r>
      <w:r>
        <w:rPr>
          <w:rFonts w:ascii="Times New Roman"/>
        </w:rPr>
        <w:fldChar w:fldCharType="begin"/>
      </w:r>
      <w:r>
        <w:rPr>
          <w:rFonts w:ascii="Times New Roman"/>
        </w:rPr>
        <w:instrText xml:space="preserve"> PAGEREF _Toc9325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"_Toc13395" </w:instrText>
      </w:r>
      <w:r>
        <w:fldChar w:fldCharType="separate"/>
      </w:r>
      <w:r>
        <w:rPr>
          <w:rFonts w:ascii="Times New Roman" w:eastAsia="黑体"/>
          <w:szCs w:val="21"/>
        </w:rPr>
        <w:t xml:space="preserve">6.3 </w:t>
      </w:r>
      <w:r>
        <w:rPr>
          <w:rFonts w:ascii="Times New Roman"/>
        </w:rPr>
        <w:t>信号采样值</w:t>
      </w:r>
      <w:r>
        <w:rPr>
          <w:rFonts w:ascii="Times New Roman"/>
        </w:rPr>
        <w:tab/>
      </w:r>
      <w:r>
        <w:rPr>
          <w:rFonts w:ascii="Times New Roman"/>
        </w:rPr>
        <w:fldChar w:fldCharType="begin"/>
      </w:r>
      <w:r>
        <w:rPr>
          <w:rFonts w:ascii="Times New Roman"/>
        </w:rPr>
        <w:instrText xml:space="preserve"> PAGEREF _Toc13395 \h </w:instrText>
      </w:r>
      <w:r>
        <w:rPr>
          <w:rFonts w:ascii="Times New Roman"/>
        </w:rPr>
        <w:fldChar w:fldCharType="separate"/>
      </w:r>
      <w:r>
        <w:rPr>
          <w:rFonts w:ascii="Times New Roman"/>
        </w:rPr>
        <w:t>9</w:t>
      </w:r>
      <w:r>
        <w:rPr>
          <w:rFonts w:ascii="Times New Roman"/>
        </w:rPr>
        <w:fldChar w:fldCharType="end"/>
      </w:r>
      <w:r>
        <w:rPr>
          <w:rFonts w:ascii="Times New Roman"/>
        </w:rPr>
        <w:fldChar w:fldCharType="end"/>
      </w:r>
    </w:p>
    <w:p>
      <w:pPr>
        <w:pStyle w:val="18"/>
        <w:tabs>
          <w:tab w:val="right" w:leader="dot" w:pos="9355"/>
        </w:tabs>
        <w:spacing w:before="60" w:after="60"/>
        <w:ind w:left="210"/>
        <w:rPr>
          <w:rFonts w:ascii="Times New Roman"/>
        </w:rPr>
      </w:pPr>
      <w:r>
        <w:fldChar w:fldCharType="begin"/>
      </w:r>
      <w:r>
        <w:instrText xml:space="preserve"> HYPERLINK \l "_Toc576" </w:instrText>
      </w:r>
      <w:r>
        <w:fldChar w:fldCharType="separate"/>
      </w:r>
      <w:r>
        <w:rPr>
          <w:rFonts w:ascii="Times New Roman" w:eastAsia="黑体"/>
          <w:szCs w:val="21"/>
        </w:rPr>
        <w:t xml:space="preserve">6.4 </w:t>
      </w:r>
      <w:r>
        <w:rPr>
          <w:rFonts w:ascii="Times New Roman"/>
        </w:rPr>
        <w:t>识别结果</w:t>
      </w:r>
      <w:r>
        <w:rPr>
          <w:rFonts w:ascii="Times New Roman"/>
        </w:rPr>
        <w:tab/>
      </w:r>
      <w:r>
        <w:rPr>
          <w:rFonts w:ascii="Times New Roman"/>
        </w:rPr>
        <w:fldChar w:fldCharType="begin"/>
      </w:r>
      <w:r>
        <w:rPr>
          <w:rFonts w:ascii="Times New Roman"/>
        </w:rPr>
        <w:instrText xml:space="preserve"> PAGEREF _Toc576 \h </w:instrText>
      </w:r>
      <w:r>
        <w:rPr>
          <w:rFonts w:ascii="Times New Roman"/>
        </w:rPr>
        <w:fldChar w:fldCharType="separate"/>
      </w:r>
      <w:r>
        <w:rPr>
          <w:rFonts w:ascii="Times New Roman"/>
        </w:rPr>
        <w:t>10</w:t>
      </w:r>
      <w:r>
        <w:rPr>
          <w:rFonts w:ascii="Times New Roman"/>
        </w:rPr>
        <w:fldChar w:fldCharType="end"/>
      </w:r>
      <w:r>
        <w:rPr>
          <w:rFonts w:ascii="Times New Roman"/>
        </w:rPr>
        <w:fldChar w:fldCharType="end"/>
      </w:r>
    </w:p>
    <w:p>
      <w:pPr>
        <w:pStyle w:val="19"/>
        <w:tabs>
          <w:tab w:val="right" w:leader="dot" w:pos="9355"/>
        </w:tabs>
        <w:spacing w:before="60" w:after="60"/>
        <w:rPr>
          <w:rFonts w:ascii="Times New Roman"/>
        </w:rPr>
      </w:pPr>
      <w:r>
        <w:fldChar w:fldCharType="begin"/>
      </w:r>
      <w:r>
        <w:instrText xml:space="preserve"> HYPERLINK \l "_Toc30155" </w:instrText>
      </w:r>
      <w:r>
        <w:fldChar w:fldCharType="separate"/>
      </w:r>
      <w:r>
        <w:rPr>
          <w:rFonts w:ascii="Times New Roman" w:eastAsia="黑体"/>
          <w:szCs w:val="21"/>
        </w:rPr>
        <w:t xml:space="preserve">7 </w:t>
      </w:r>
      <w:r>
        <w:rPr>
          <w:rFonts w:ascii="Times New Roman"/>
        </w:rPr>
        <w:t>拓扑关系生成</w:t>
      </w:r>
      <w:r>
        <w:rPr>
          <w:rFonts w:ascii="Times New Roman"/>
        </w:rPr>
        <w:tab/>
      </w:r>
      <w:r>
        <w:rPr>
          <w:rFonts w:ascii="Times New Roman"/>
        </w:rPr>
        <w:fldChar w:fldCharType="begin"/>
      </w:r>
      <w:r>
        <w:rPr>
          <w:rFonts w:ascii="Times New Roman"/>
        </w:rPr>
        <w:instrText xml:space="preserve"> PAGEREF _Toc30155 \h </w:instrText>
      </w:r>
      <w:r>
        <w:rPr>
          <w:rFonts w:ascii="Times New Roman"/>
        </w:rPr>
        <w:fldChar w:fldCharType="separate"/>
      </w:r>
      <w:r>
        <w:rPr>
          <w:rFonts w:ascii="Times New Roman"/>
        </w:rPr>
        <w:t>10</w:t>
      </w:r>
      <w:r>
        <w:rPr>
          <w:rFonts w:ascii="Times New Roman"/>
        </w:rPr>
        <w:fldChar w:fldCharType="end"/>
      </w:r>
      <w:r>
        <w:rPr>
          <w:rFonts w:ascii="Times New Roman"/>
        </w:rPr>
        <w:fldChar w:fldCharType="end"/>
      </w:r>
    </w:p>
    <w:p>
      <w:pPr>
        <w:pStyle w:val="20"/>
        <w:tabs>
          <w:tab w:val="right" w:leader="dot" w:pos="9355"/>
        </w:tabs>
        <w:spacing w:before="60" w:after="60"/>
        <w:rPr>
          <w:rFonts w:ascii="Times New Roman"/>
        </w:rPr>
      </w:pPr>
      <w:r>
        <w:fldChar w:fldCharType="begin"/>
      </w:r>
      <w:r>
        <w:instrText xml:space="preserve"> HYPERLINK \l "_Toc16552" </w:instrText>
      </w:r>
      <w:r>
        <w:fldChar w:fldCharType="separate"/>
      </w:r>
      <w:r>
        <w:rPr>
          <w:rFonts w:ascii="Times New Roman" w:eastAsia="黑体"/>
        </w:rPr>
        <w:t xml:space="preserve">附　录　A </w:t>
      </w:r>
      <w:r>
        <w:rPr>
          <w:rFonts w:ascii="Times New Roman"/>
        </w:rPr>
        <w:t xml:space="preserve"> （资料性） 特征电流发送和识别示例</w:t>
      </w:r>
      <w:r>
        <w:rPr>
          <w:rFonts w:ascii="Times New Roman"/>
        </w:rPr>
        <w:tab/>
      </w:r>
      <w:r>
        <w:rPr>
          <w:rFonts w:ascii="Times New Roman"/>
        </w:rPr>
        <w:fldChar w:fldCharType="begin"/>
      </w:r>
      <w:r>
        <w:rPr>
          <w:rFonts w:ascii="Times New Roman"/>
        </w:rPr>
        <w:instrText xml:space="preserve"> PAGEREF _Toc16552 \h </w:instrText>
      </w:r>
      <w:r>
        <w:rPr>
          <w:rFonts w:ascii="Times New Roman"/>
        </w:rPr>
        <w:fldChar w:fldCharType="separate"/>
      </w:r>
      <w:r>
        <w:rPr>
          <w:rFonts w:ascii="Times New Roman"/>
        </w:rPr>
        <w:t>11</w:t>
      </w:r>
      <w:r>
        <w:rPr>
          <w:rFonts w:ascii="Times New Roman"/>
        </w:rPr>
        <w:fldChar w:fldCharType="end"/>
      </w:r>
      <w:r>
        <w:rPr>
          <w:rFonts w:ascii="Times New Roman"/>
        </w:rPr>
        <w:fldChar w:fldCharType="end"/>
      </w:r>
    </w:p>
    <w:p>
      <w:pPr>
        <w:pStyle w:val="258"/>
        <w:ind w:firstLine="0" w:firstLineChars="0"/>
        <w:rPr>
          <w:rFonts w:hAnsi="宋体" w:cs="宋体"/>
        </w:rPr>
      </w:pPr>
      <w:r>
        <w:rPr>
          <w:rFonts w:ascii="Times New Roman"/>
        </w:rPr>
        <w:fldChar w:fldCharType="end"/>
      </w:r>
    </w:p>
    <w:p>
      <w:pPr>
        <w:pStyle w:val="258"/>
        <w:ind w:firstLine="420"/>
      </w:pPr>
    </w:p>
    <w:p>
      <w:pPr>
        <w:pStyle w:val="258"/>
        <w:ind w:firstLine="420"/>
      </w:pPr>
    </w:p>
    <w:p>
      <w:pPr>
        <w:pStyle w:val="258"/>
        <w:ind w:firstLine="40"/>
        <w:rPr>
          <w:sz w:val="2"/>
        </w:rPr>
        <w:sectPr>
          <w:headerReference r:id="rId8" w:type="first"/>
          <w:footerReference r:id="rId10" w:type="first"/>
          <w:headerReference r:id="rId7" w:type="default"/>
          <w:footerReference r:id="rId9" w:type="default"/>
          <w:pgSz w:w="11907" w:h="16839"/>
          <w:pgMar w:top="1418" w:right="1134" w:bottom="1134" w:left="1418" w:header="1418" w:footer="1134" w:gutter="0"/>
          <w:pgNumType w:fmt="upperRoman" w:start="1"/>
          <w:cols w:space="425" w:num="1"/>
          <w:docGrid w:linePitch="312" w:charSpace="0"/>
        </w:sectPr>
      </w:pPr>
    </w:p>
    <w:p>
      <w:pPr>
        <w:pStyle w:val="256"/>
      </w:pPr>
      <w:bookmarkStart w:id="1" w:name="标准前言"/>
      <w:bookmarkEnd w:id="1"/>
      <w:bookmarkStart w:id="2" w:name="_Toc16995"/>
      <w:r>
        <w:rPr>
          <w:rFonts w:hint="eastAsia"/>
        </w:rPr>
        <w:t>前    言</w:t>
      </w:r>
      <w:bookmarkEnd w:id="2"/>
    </w:p>
    <w:p>
      <w:pPr>
        <w:pStyle w:val="258"/>
        <w:ind w:firstLine="420"/>
      </w:pPr>
    </w:p>
    <w:p>
      <w:pPr>
        <w:pStyle w:val="506"/>
        <w:spacing w:line="360" w:lineRule="auto"/>
        <w:ind w:firstLine="420"/>
        <w:rPr>
          <w:rFonts w:ascii="Times New Roman"/>
        </w:rPr>
      </w:pPr>
      <w:r>
        <w:rPr>
          <w:rFonts w:ascii="Times New Roman"/>
        </w:rPr>
        <w:t>本文件按照GB/T 1.1—2020《标准化工作导则  第1部分：标准化文件的结构和起草规则》的规定起草。</w:t>
      </w:r>
    </w:p>
    <w:p>
      <w:pPr>
        <w:pStyle w:val="506"/>
        <w:spacing w:line="360" w:lineRule="auto"/>
        <w:ind w:firstLine="420"/>
        <w:rPr>
          <w:rFonts w:ascii="Times New Roman"/>
        </w:rPr>
      </w:pPr>
      <w:r>
        <w:rPr>
          <w:rFonts w:ascii="Times New Roman"/>
        </w:rPr>
        <w:t>请注意本文件的某些内容可能涉及专利。本文件的发布机构不承担识别专利的责任。</w:t>
      </w:r>
    </w:p>
    <w:p>
      <w:pPr>
        <w:pStyle w:val="506"/>
        <w:spacing w:line="360" w:lineRule="auto"/>
        <w:ind w:firstLine="420"/>
        <w:rPr>
          <w:rFonts w:ascii="Times New Roman"/>
        </w:rPr>
      </w:pPr>
      <w:r>
        <w:rPr>
          <w:rFonts w:ascii="Times New Roman"/>
        </w:rPr>
        <w:t>本文件由中国仪器仪表行业协会电工仪器仪表分会提出。</w:t>
      </w:r>
    </w:p>
    <w:p>
      <w:pPr>
        <w:pStyle w:val="506"/>
        <w:spacing w:line="360" w:lineRule="auto"/>
        <w:ind w:firstLine="420"/>
        <w:rPr>
          <w:rFonts w:ascii="Times New Roman"/>
        </w:rPr>
      </w:pPr>
      <w:r>
        <w:rPr>
          <w:rFonts w:ascii="Times New Roman"/>
        </w:rPr>
        <w:t>本文件由</w:t>
      </w:r>
      <w:r>
        <w:rPr>
          <w:rFonts w:ascii="Times New Roman"/>
          <w:szCs w:val="22"/>
        </w:rPr>
        <w:t>中国仪器仪表行业协会</w:t>
      </w:r>
      <w:r>
        <w:rPr>
          <w:rFonts w:ascii="Times New Roman"/>
        </w:rPr>
        <w:t>归口。</w:t>
      </w:r>
    </w:p>
    <w:p>
      <w:pPr>
        <w:pStyle w:val="506"/>
        <w:spacing w:line="360" w:lineRule="auto"/>
        <w:ind w:firstLine="420"/>
        <w:rPr>
          <w:rFonts w:ascii="Times New Roman"/>
        </w:rPr>
      </w:pPr>
      <w:r>
        <w:rPr>
          <w:rFonts w:ascii="Times New Roman"/>
        </w:rPr>
        <w:t>本文件起草单位：</w:t>
      </w:r>
    </w:p>
    <w:p>
      <w:pPr>
        <w:pStyle w:val="258"/>
        <w:spacing w:line="360" w:lineRule="auto"/>
        <w:ind w:firstLine="420"/>
        <w:sectPr>
          <w:footerReference r:id="rId11" w:type="first"/>
          <w:pgSz w:w="11907" w:h="16839"/>
          <w:pgMar w:top="1418" w:right="1134" w:bottom="1134" w:left="1418" w:header="1418" w:footer="1134" w:gutter="0"/>
          <w:pgNumType w:fmt="upperRoman"/>
          <w:cols w:space="425" w:num="1"/>
          <w:docGrid w:linePitch="312" w:charSpace="0"/>
        </w:sectPr>
      </w:pPr>
      <w:r>
        <w:rPr>
          <w:rFonts w:ascii="Times New Roman"/>
        </w:rPr>
        <w:t>本文件主要起草人：</w:t>
      </w:r>
    </w:p>
    <w:p>
      <w:pPr>
        <w:pStyle w:val="316"/>
        <w:spacing w:beforeLines="50" w:afterLines="50" w:line="360" w:lineRule="auto"/>
      </w:pPr>
      <w:bookmarkStart w:id="3" w:name="标准内容"/>
      <w:bookmarkEnd w:id="3"/>
      <w:r>
        <w:rPr>
          <w:rFonts w:hint="eastAsia"/>
        </w:rPr>
        <w:t>基于特征电流的配电台区拓扑关系识别方法</w:t>
      </w:r>
    </w:p>
    <w:p>
      <w:pPr>
        <w:pStyle w:val="259"/>
        <w:spacing w:before="312" w:after="312"/>
      </w:pPr>
      <w:bookmarkStart w:id="4" w:name="_Toc13120"/>
      <w:r>
        <w:rPr>
          <w:rFonts w:hint="eastAsia"/>
        </w:rPr>
        <w:t>范围</w:t>
      </w:r>
      <w:bookmarkEnd w:id="4"/>
    </w:p>
    <w:p>
      <w:pPr>
        <w:pStyle w:val="258"/>
        <w:tabs>
          <w:tab w:val="center" w:pos="4201"/>
          <w:tab w:val="right" w:leader="dot" w:pos="9298"/>
        </w:tabs>
        <w:spacing w:line="360" w:lineRule="auto"/>
        <w:ind w:firstLine="420"/>
        <w:rPr>
          <w:color w:val="000000"/>
          <w:szCs w:val="21"/>
        </w:rPr>
      </w:pPr>
      <w:bookmarkStart w:id="5" w:name="_Toc298937277"/>
      <w:bookmarkStart w:id="6" w:name="_Toc298937463"/>
      <w:bookmarkStart w:id="7" w:name="_Toc304825009"/>
      <w:bookmarkStart w:id="8" w:name="_Toc309995391"/>
      <w:bookmarkStart w:id="9" w:name="_Toc310002638"/>
      <w:bookmarkStart w:id="10" w:name="_Toc298937189"/>
      <w:bookmarkStart w:id="11" w:name="_Toc298937202"/>
      <w:bookmarkStart w:id="12" w:name="_Toc298923384"/>
      <w:bookmarkStart w:id="13" w:name="_Toc304825082"/>
      <w:bookmarkStart w:id="14" w:name="_Toc309993181"/>
      <w:bookmarkStart w:id="15" w:name="_Toc298937153"/>
      <w:bookmarkStart w:id="16" w:name="_Toc309995579"/>
      <w:bookmarkStart w:id="17" w:name="_Toc309997041"/>
      <w:bookmarkStart w:id="18" w:name="_Toc298937323"/>
      <w:bookmarkStart w:id="19" w:name="_Toc298937101"/>
      <w:bookmarkStart w:id="20" w:name="_Toc304402665"/>
      <w:bookmarkStart w:id="21" w:name="_Toc298938784"/>
      <w:bookmarkStart w:id="22" w:name="_Toc298937610"/>
      <w:bookmarkStart w:id="23" w:name="_Toc309994552"/>
      <w:bookmarkStart w:id="24" w:name="_Toc320020895"/>
      <w:bookmarkStart w:id="25" w:name="_Toc318613696"/>
      <w:bookmarkStart w:id="26" w:name="_Toc304828067"/>
      <w:bookmarkStart w:id="27" w:name="_Toc298936802"/>
      <w:bookmarkStart w:id="28" w:name="_Toc304824970"/>
      <w:bookmarkStart w:id="29" w:name="_Toc298937420"/>
      <w:bookmarkStart w:id="30" w:name="_Toc309996000"/>
      <w:bookmarkStart w:id="31" w:name="_Toc309995473"/>
      <w:bookmarkStart w:id="32" w:name="_Toc298936925"/>
      <w:bookmarkStart w:id="33" w:name="_Toc298937358"/>
      <w:bookmarkStart w:id="34" w:name="_Toc298937550"/>
      <w:bookmarkStart w:id="35" w:name="_Toc298937168"/>
      <w:bookmarkStart w:id="36" w:name="_Toc298938636"/>
      <w:r>
        <w:rPr>
          <w:rFonts w:hint="eastAsia"/>
          <w:color w:val="000000"/>
          <w:szCs w:val="21"/>
        </w:rPr>
        <w:t>本文件规定了采用特征电流方式进行配电台区拓扑关系识别的识别模型、特征电流发送方法、识别方法和拓扑关系生成。</w:t>
      </w:r>
    </w:p>
    <w:p>
      <w:pPr>
        <w:pStyle w:val="258"/>
        <w:tabs>
          <w:tab w:val="center" w:pos="4201"/>
          <w:tab w:val="right" w:leader="dot" w:pos="9298"/>
        </w:tabs>
        <w:spacing w:line="360" w:lineRule="auto"/>
        <w:ind w:firstLine="420"/>
      </w:pPr>
      <w:r>
        <w:rPr>
          <w:rFonts w:hint="eastAsia"/>
          <w:color w:val="000000"/>
          <w:szCs w:val="21"/>
        </w:rPr>
        <w:t>本文件适用于配电</w:t>
      </w:r>
      <w:r>
        <w:rPr>
          <w:rFonts w:ascii="Times New Roman"/>
          <w:color w:val="000000"/>
          <w:szCs w:val="21"/>
        </w:rPr>
        <w:t>台区I型集</w:t>
      </w:r>
      <w:r>
        <w:rPr>
          <w:rFonts w:hint="eastAsia"/>
          <w:color w:val="000000"/>
          <w:szCs w:val="21"/>
        </w:rPr>
        <w:t>中器、智能融合终端、智能断路器、分支监测终端、电能表等设备之间的拓扑关系识别。</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pStyle w:val="259"/>
        <w:spacing w:before="312" w:after="312"/>
      </w:pPr>
      <w:bookmarkStart w:id="37" w:name="_Toc19787"/>
      <w:r>
        <w:rPr>
          <w:rFonts w:hint="eastAsia"/>
        </w:rPr>
        <w:t>规范性引用文件</w:t>
      </w:r>
      <w:bookmarkEnd w:id="37"/>
    </w:p>
    <w:p>
      <w:pPr>
        <w:pStyle w:val="258"/>
        <w:spacing w:line="360" w:lineRule="auto"/>
        <w:ind w:firstLine="420"/>
      </w:pPr>
      <w:r>
        <w:rPr>
          <w:rFonts w:hint="eastAsia"/>
        </w:rPr>
        <w:t>下列文件中的</w:t>
      </w:r>
      <w:r>
        <w:t>内容通过文中</w:t>
      </w:r>
      <w:r>
        <w:rPr>
          <w:rFonts w:hint="eastAsia"/>
        </w:rPr>
        <w:t>的</w:t>
      </w:r>
      <w:r>
        <w:t>规范性引用而构成本文件必不可少的条款。其中</w:t>
      </w:r>
      <w:r>
        <w:rPr>
          <w:rFonts w:hint="eastAsia"/>
        </w:rPr>
        <w:t>，</w:t>
      </w:r>
      <w:r>
        <w:t>注日期的引用文件，</w:t>
      </w:r>
      <w:r>
        <w:rPr>
          <w:rFonts w:hint="eastAsia"/>
        </w:rPr>
        <w:t>仅</w:t>
      </w:r>
      <w:r>
        <w:t>该日期对应的版本</w:t>
      </w:r>
      <w:r>
        <w:rPr>
          <w:rFonts w:hint="eastAsia"/>
        </w:rPr>
        <w:t>适用</w:t>
      </w:r>
      <w:r>
        <w:t>于本文件；不注日期的引用文件，其最新版本（</w:t>
      </w:r>
      <w:r>
        <w:rPr>
          <w:rFonts w:hint="eastAsia"/>
        </w:rPr>
        <w:t>包括</w:t>
      </w:r>
      <w:r>
        <w:t>所有的修改单）</w:t>
      </w:r>
      <w:r>
        <w:rPr>
          <w:rFonts w:hint="eastAsia"/>
        </w:rPr>
        <w:t>适用</w:t>
      </w:r>
      <w:r>
        <w:t>于本文件</w:t>
      </w:r>
      <w:r>
        <w:rPr>
          <w:rFonts w:hint="eastAsia"/>
        </w:rPr>
        <w:t>。</w:t>
      </w:r>
    </w:p>
    <w:p>
      <w:pPr>
        <w:pStyle w:val="258"/>
        <w:tabs>
          <w:tab w:val="center" w:pos="4201"/>
          <w:tab w:val="right" w:leader="dot" w:pos="9298"/>
        </w:tabs>
        <w:spacing w:line="360" w:lineRule="auto"/>
        <w:ind w:firstLine="420"/>
        <w:rPr>
          <w:rFonts w:ascii="Times New Roman"/>
          <w:color w:val="000000"/>
          <w:szCs w:val="21"/>
        </w:rPr>
      </w:pPr>
      <w:r>
        <w:rPr>
          <w:rFonts w:ascii="Times New Roman"/>
          <w:color w:val="000000"/>
          <w:szCs w:val="21"/>
        </w:rPr>
        <w:t>GB 17625.1—2012 电磁兼容 限值 谐波电流发射限值（设备每相输入电流</w:t>
      </w:r>
      <w:r>
        <w:rPr>
          <w:rFonts w:hint="eastAsia" w:hAnsi="宋体" w:cs="宋体"/>
          <w:color w:val="000000"/>
          <w:szCs w:val="21"/>
        </w:rPr>
        <w:t>≤</w:t>
      </w:r>
      <w:r>
        <w:rPr>
          <w:rFonts w:ascii="Times New Roman"/>
          <w:color w:val="000000"/>
          <w:szCs w:val="21"/>
        </w:rPr>
        <w:t>16 A）</w:t>
      </w:r>
    </w:p>
    <w:p>
      <w:pPr>
        <w:pStyle w:val="258"/>
        <w:tabs>
          <w:tab w:val="center" w:pos="4201"/>
          <w:tab w:val="right" w:leader="dot" w:pos="9298"/>
        </w:tabs>
        <w:spacing w:line="360" w:lineRule="auto"/>
        <w:ind w:firstLine="420"/>
        <w:rPr>
          <w:rFonts w:ascii="Times New Roman"/>
          <w:color w:val="000000"/>
          <w:szCs w:val="21"/>
        </w:rPr>
      </w:pPr>
      <w:r>
        <w:rPr>
          <w:rFonts w:ascii="Times New Roman"/>
          <w:color w:val="000000"/>
          <w:szCs w:val="21"/>
        </w:rPr>
        <w:t>DL/T 645—2007 多功能电能表通信协议</w:t>
      </w:r>
    </w:p>
    <w:p>
      <w:pPr>
        <w:pStyle w:val="258"/>
        <w:spacing w:line="360" w:lineRule="auto"/>
        <w:ind w:firstLine="420"/>
      </w:pPr>
      <w:r>
        <w:rPr>
          <w:rFonts w:ascii="Times New Roman"/>
          <w:color w:val="000000"/>
          <w:szCs w:val="21"/>
        </w:rPr>
        <w:t>DL/T 698.45—2017 电能信息采集与管理系统 第4-5部分：面向对象的互操作性数据交换协议</w:t>
      </w:r>
    </w:p>
    <w:p>
      <w:pPr>
        <w:pStyle w:val="259"/>
        <w:spacing w:before="312" w:after="312"/>
      </w:pPr>
      <w:bookmarkStart w:id="38" w:name="_Toc18037"/>
      <w:r>
        <w:rPr>
          <w:rFonts w:hint="eastAsia"/>
        </w:rPr>
        <w:t>术语</w:t>
      </w:r>
      <w:r>
        <w:t>和定义</w:t>
      </w:r>
      <w:bookmarkEnd w:id="38"/>
    </w:p>
    <w:p>
      <w:pPr>
        <w:pStyle w:val="258"/>
        <w:tabs>
          <w:tab w:val="center" w:pos="4201"/>
          <w:tab w:val="right" w:leader="dot" w:pos="9298"/>
        </w:tabs>
        <w:spacing w:line="360" w:lineRule="auto"/>
        <w:ind w:firstLine="420"/>
      </w:pPr>
      <w:r>
        <w:rPr>
          <w:rFonts w:hint="eastAsia" w:hAnsi="宋体" w:cs="宋体"/>
          <w:color w:val="000000"/>
          <w:szCs w:val="21"/>
        </w:rPr>
        <w:t>下列术语和定义适用于本文件。</w:t>
      </w:r>
    </w:p>
    <w:p>
      <w:pPr>
        <w:pStyle w:val="324"/>
        <w:spacing w:line="360" w:lineRule="auto"/>
        <w:rPr>
          <w:rFonts w:ascii="Times New Roman"/>
          <w:bCs/>
          <w:color w:val="000000"/>
        </w:rPr>
      </w:pPr>
    </w:p>
    <w:p>
      <w:pPr>
        <w:pStyle w:val="324"/>
        <w:numPr>
          <w:ilvl w:val="0"/>
          <w:numId w:val="0"/>
        </w:numPr>
        <w:spacing w:line="360" w:lineRule="auto"/>
        <w:ind w:left="210" w:firstLine="210"/>
        <w:rPr>
          <w:rFonts w:ascii="Times New Roman"/>
          <w:bCs/>
          <w:color w:val="000000"/>
        </w:rPr>
      </w:pPr>
      <w:bookmarkStart w:id="39" w:name="_Toc2493"/>
      <w:bookmarkStart w:id="40" w:name="_Toc15178"/>
      <w:bookmarkStart w:id="41" w:name="_Toc5806"/>
      <w:bookmarkStart w:id="42" w:name="_Toc9387"/>
      <w:bookmarkStart w:id="43" w:name="_Toc18311"/>
      <w:bookmarkStart w:id="44" w:name="_Toc7824"/>
      <w:bookmarkStart w:id="45" w:name="_Toc31430"/>
      <w:r>
        <w:rPr>
          <w:rFonts w:hint="eastAsia" w:ascii="Times New Roman"/>
          <w:bCs/>
          <w:color w:val="000000"/>
        </w:rPr>
        <w:t xml:space="preserve">配电台区 transformer </w:t>
      </w:r>
      <w:bookmarkEnd w:id="39"/>
      <w:r>
        <w:rPr>
          <w:rFonts w:hint="eastAsia" w:ascii="Times New Roman"/>
          <w:bCs/>
          <w:color w:val="000000"/>
        </w:rPr>
        <w:t>district</w:t>
      </w:r>
      <w:bookmarkEnd w:id="40"/>
      <w:bookmarkEnd w:id="41"/>
      <w:bookmarkEnd w:id="42"/>
      <w:bookmarkEnd w:id="43"/>
      <w:bookmarkEnd w:id="44"/>
      <w:bookmarkEnd w:id="45"/>
    </w:p>
    <w:p>
      <w:pPr>
        <w:pStyle w:val="258"/>
        <w:spacing w:line="360" w:lineRule="auto"/>
        <w:ind w:firstLine="420"/>
        <w:rPr>
          <w:rFonts w:ascii="Times New Roman"/>
          <w:color w:val="000000"/>
          <w:szCs w:val="21"/>
        </w:rPr>
      </w:pPr>
      <w:r>
        <w:rPr>
          <w:rFonts w:hint="eastAsia" w:ascii="Times New Roman"/>
          <w:color w:val="000000"/>
          <w:szCs w:val="21"/>
        </w:rPr>
        <w:t>（一台）配电变压器的低压供电范围或区域。</w:t>
      </w:r>
    </w:p>
    <w:p>
      <w:pPr>
        <w:pStyle w:val="324"/>
        <w:spacing w:line="360" w:lineRule="auto"/>
        <w:rPr>
          <w:rFonts w:ascii="Times New Roman"/>
          <w:bCs/>
          <w:color w:val="000000"/>
        </w:rPr>
      </w:pPr>
    </w:p>
    <w:p>
      <w:pPr>
        <w:pStyle w:val="324"/>
        <w:numPr>
          <w:ilvl w:val="0"/>
          <w:numId w:val="0"/>
        </w:numPr>
        <w:spacing w:line="360" w:lineRule="auto"/>
        <w:ind w:left="210" w:firstLine="210"/>
        <w:rPr>
          <w:rFonts w:ascii="Times New Roman"/>
          <w:bCs/>
          <w:color w:val="000000"/>
        </w:rPr>
      </w:pPr>
      <w:bookmarkStart w:id="46" w:name="_Toc412"/>
      <w:bookmarkStart w:id="47" w:name="_Toc23109"/>
      <w:bookmarkStart w:id="48" w:name="_Toc5207"/>
      <w:bookmarkStart w:id="49" w:name="_Toc17095"/>
      <w:bookmarkStart w:id="50" w:name="_Toc11517"/>
      <w:bookmarkStart w:id="51" w:name="_Toc18893"/>
      <w:bookmarkStart w:id="52" w:name="_Toc20149"/>
      <w:r>
        <w:rPr>
          <w:rFonts w:hint="eastAsia" w:ascii="Times New Roman"/>
          <w:bCs/>
          <w:color w:val="000000"/>
        </w:rPr>
        <w:t xml:space="preserve">台区拓扑关系 topological relationship of </w:t>
      </w:r>
      <w:bookmarkEnd w:id="46"/>
      <w:r>
        <w:rPr>
          <w:rFonts w:hint="eastAsia" w:ascii="Times New Roman"/>
          <w:bCs/>
          <w:color w:val="000000"/>
        </w:rPr>
        <w:t>transformer district</w:t>
      </w:r>
      <w:bookmarkEnd w:id="47"/>
      <w:bookmarkEnd w:id="48"/>
      <w:bookmarkEnd w:id="49"/>
      <w:bookmarkEnd w:id="50"/>
      <w:bookmarkEnd w:id="51"/>
      <w:bookmarkEnd w:id="52"/>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台区各层级设备之间的物理电气连接关系。</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53" w:name="_Toc19631"/>
      <w:bookmarkStart w:id="54" w:name="_Toc13237"/>
      <w:bookmarkStart w:id="55" w:name="_Toc6044"/>
      <w:bookmarkStart w:id="56" w:name="_Toc31097"/>
      <w:bookmarkStart w:id="57" w:name="_Toc9809"/>
      <w:bookmarkStart w:id="58" w:name="_Toc16476"/>
      <w:bookmarkStart w:id="59" w:name="_Toc20305"/>
      <w:bookmarkStart w:id="60" w:name="_Toc113366371"/>
      <w:bookmarkStart w:id="61" w:name="_Toc20151"/>
      <w:bookmarkStart w:id="62" w:name="_Toc7558"/>
      <w:r>
        <w:rPr>
          <w:rFonts w:hint="eastAsia" w:ascii="Times New Roman"/>
          <w:bCs/>
          <w:color w:val="000000"/>
          <w:szCs w:val="20"/>
        </w:rPr>
        <w:t>特征电流 characteristic current</w:t>
      </w:r>
      <w:bookmarkEnd w:id="53"/>
      <w:bookmarkEnd w:id="54"/>
      <w:bookmarkEnd w:id="55"/>
      <w:bookmarkEnd w:id="56"/>
      <w:bookmarkEnd w:id="57"/>
      <w:bookmarkEnd w:id="58"/>
      <w:bookmarkEnd w:id="59"/>
      <w:bookmarkEnd w:id="60"/>
      <w:bookmarkEnd w:id="61"/>
      <w:bookmarkEnd w:id="62"/>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携带特征码的特定频率的电流。</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63" w:name="_Toc4035"/>
      <w:bookmarkStart w:id="64" w:name="_Toc18178"/>
      <w:bookmarkStart w:id="65" w:name="_Toc9737"/>
      <w:bookmarkStart w:id="66" w:name="_Toc23350"/>
      <w:bookmarkStart w:id="67" w:name="_Toc15143"/>
      <w:bookmarkStart w:id="68" w:name="_Toc113366376"/>
      <w:bookmarkStart w:id="69" w:name="_Toc18265"/>
      <w:bookmarkStart w:id="70" w:name="_Toc20901"/>
      <w:bookmarkStart w:id="71" w:name="_Toc6592"/>
      <w:r>
        <w:rPr>
          <w:rFonts w:hint="eastAsia" w:ascii="Times New Roman"/>
          <w:bCs/>
          <w:color w:val="000000"/>
          <w:szCs w:val="20"/>
        </w:rPr>
        <w:t>特征码</w:t>
      </w:r>
      <w:bookmarkEnd w:id="63"/>
      <w:r>
        <w:rPr>
          <w:rFonts w:hint="eastAsia" w:ascii="Times New Roman"/>
          <w:bCs/>
          <w:color w:val="000000"/>
          <w:szCs w:val="20"/>
        </w:rPr>
        <w:t xml:space="preserve"> character code</w:t>
      </w:r>
      <w:bookmarkEnd w:id="64"/>
      <w:bookmarkEnd w:id="65"/>
      <w:bookmarkEnd w:id="66"/>
      <w:bookmarkEnd w:id="67"/>
      <w:bookmarkEnd w:id="68"/>
      <w:bookmarkEnd w:id="69"/>
      <w:bookmarkEnd w:id="70"/>
      <w:bookmarkEnd w:id="71"/>
    </w:p>
    <w:p>
      <w:pPr>
        <w:pStyle w:val="258"/>
        <w:tabs>
          <w:tab w:val="center" w:pos="4201"/>
          <w:tab w:val="right" w:leader="dot" w:pos="9298"/>
        </w:tabs>
        <w:spacing w:line="360" w:lineRule="auto"/>
        <w:ind w:firstLine="420"/>
      </w:pPr>
      <w:r>
        <w:rPr>
          <w:rFonts w:hint="eastAsia" w:ascii="Times New Roman"/>
          <w:color w:val="000000"/>
          <w:szCs w:val="21"/>
        </w:rPr>
        <w:t>特征电流发送信息的编码构成，一组特征码由多个字节组成，每个字节包含8个码位（比特位）。</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72" w:name="_Toc14130"/>
      <w:bookmarkStart w:id="73" w:name="_Toc20949"/>
      <w:bookmarkStart w:id="74" w:name="_Toc25922"/>
      <w:bookmarkStart w:id="75" w:name="_Toc15033"/>
      <w:bookmarkStart w:id="76" w:name="_Toc21184"/>
      <w:bookmarkStart w:id="77" w:name="_Toc9516"/>
      <w:bookmarkStart w:id="78" w:name="_Toc6334"/>
      <w:bookmarkStart w:id="79" w:name="_Toc18432"/>
      <w:bookmarkStart w:id="80" w:name="_Toc20384"/>
      <w:bookmarkStart w:id="81" w:name="_Toc113366372"/>
      <w:r>
        <w:rPr>
          <w:rFonts w:hint="eastAsia" w:ascii="Times New Roman"/>
          <w:bCs/>
          <w:color w:val="000000"/>
          <w:szCs w:val="20"/>
        </w:rPr>
        <w:t>发送设备 sending device</w:t>
      </w:r>
      <w:bookmarkEnd w:id="72"/>
      <w:bookmarkEnd w:id="73"/>
      <w:bookmarkEnd w:id="74"/>
      <w:bookmarkEnd w:id="75"/>
      <w:bookmarkEnd w:id="76"/>
      <w:bookmarkEnd w:id="77"/>
      <w:bookmarkEnd w:id="78"/>
      <w:bookmarkEnd w:id="79"/>
      <w:bookmarkEnd w:id="80"/>
      <w:bookmarkEnd w:id="81"/>
    </w:p>
    <w:p>
      <w:pPr>
        <w:pStyle w:val="258"/>
        <w:tabs>
          <w:tab w:val="center" w:pos="4201"/>
          <w:tab w:val="right" w:leader="dot" w:pos="9298"/>
        </w:tabs>
        <w:spacing w:line="360" w:lineRule="auto"/>
        <w:ind w:firstLine="420"/>
      </w:pPr>
      <w:r>
        <w:rPr>
          <w:rFonts w:hint="eastAsia" w:ascii="Times New Roman"/>
          <w:color w:val="000000"/>
          <w:szCs w:val="21"/>
        </w:rPr>
        <w:t>通过信号调制方式实现特征电流信号发送功能的设备。</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82" w:name="_Toc29362"/>
      <w:bookmarkStart w:id="83" w:name="_Toc25638"/>
      <w:bookmarkStart w:id="84" w:name="_Toc113366373"/>
      <w:r>
        <w:rPr>
          <w:rFonts w:hint="eastAsia" w:ascii="Times New Roman"/>
          <w:bCs/>
          <w:color w:val="000000"/>
          <w:szCs w:val="20"/>
        </w:rPr>
        <w:t xml:space="preserve">识别设备 </w:t>
      </w:r>
      <w:r>
        <w:rPr>
          <w:rFonts w:ascii="Times New Roman"/>
          <w:bCs/>
          <w:color w:val="000000"/>
          <w:szCs w:val="20"/>
        </w:rPr>
        <w:t>identification</w:t>
      </w:r>
      <w:r>
        <w:rPr>
          <w:rFonts w:hint="eastAsia" w:ascii="Times New Roman"/>
          <w:bCs/>
          <w:color w:val="000000"/>
          <w:szCs w:val="20"/>
        </w:rPr>
        <w:t xml:space="preserve"> device</w:t>
      </w:r>
      <w:bookmarkEnd w:id="82"/>
      <w:bookmarkEnd w:id="83"/>
      <w:bookmarkEnd w:id="84"/>
    </w:p>
    <w:p>
      <w:pPr>
        <w:pStyle w:val="258"/>
        <w:tabs>
          <w:tab w:val="center" w:pos="4201"/>
          <w:tab w:val="right" w:leader="dot" w:pos="9298"/>
        </w:tabs>
        <w:spacing w:line="360" w:lineRule="auto"/>
        <w:ind w:firstLine="420"/>
      </w:pPr>
      <w:r>
        <w:rPr>
          <w:rFonts w:hint="eastAsia" w:ascii="Times New Roman"/>
          <w:color w:val="000000"/>
          <w:szCs w:val="21"/>
        </w:rPr>
        <w:t>具备特征电流信号采样功能，并能在特定频点解调特征码信息的设备。</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85" w:name="_Toc113366374"/>
      <w:bookmarkStart w:id="86" w:name="_Toc27013"/>
      <w:bookmarkStart w:id="87" w:name="_Toc9985"/>
      <w:bookmarkStart w:id="88" w:name="_Toc15243"/>
      <w:bookmarkStart w:id="89" w:name="_Toc27606"/>
      <w:bookmarkStart w:id="90" w:name="_Toc16429"/>
      <w:bookmarkStart w:id="91" w:name="_Toc9445"/>
      <w:bookmarkStart w:id="92" w:name="_Toc32406"/>
      <w:bookmarkStart w:id="93" w:name="_Toc26177"/>
      <w:bookmarkStart w:id="94" w:name="_Toc21944"/>
      <w:r>
        <w:rPr>
          <w:rFonts w:hint="eastAsia" w:ascii="Times New Roman"/>
          <w:bCs/>
          <w:color w:val="000000"/>
          <w:szCs w:val="20"/>
        </w:rPr>
        <w:t>调制频率 pulse width modulation frequency</w:t>
      </w:r>
      <w:bookmarkEnd w:id="85"/>
      <w:bookmarkEnd w:id="86"/>
      <w:bookmarkEnd w:id="87"/>
      <w:bookmarkEnd w:id="88"/>
      <w:bookmarkEnd w:id="89"/>
      <w:bookmarkEnd w:id="90"/>
      <w:bookmarkEnd w:id="91"/>
      <w:bookmarkEnd w:id="92"/>
      <w:bookmarkEnd w:id="93"/>
      <w:bookmarkEnd w:id="94"/>
    </w:p>
    <w:p>
      <w:pPr>
        <w:pStyle w:val="258"/>
        <w:spacing w:line="360" w:lineRule="auto"/>
        <w:ind w:firstLine="420"/>
      </w:pPr>
      <w:r>
        <w:rPr>
          <w:rFonts w:hint="eastAsia" w:ascii="Times New Roman"/>
          <w:color w:val="000000"/>
          <w:szCs w:val="21"/>
        </w:rPr>
        <w:t>调制输出脉冲信号的频率，即脉宽调制频率。</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95" w:name="_Toc31095"/>
      <w:bookmarkStart w:id="96" w:name="_Toc18174"/>
      <w:bookmarkStart w:id="97" w:name="_Toc113366375"/>
      <w:bookmarkStart w:id="98" w:name="_Toc11588"/>
      <w:bookmarkStart w:id="99" w:name="_Toc30421"/>
      <w:bookmarkStart w:id="100" w:name="_Toc773"/>
      <w:bookmarkStart w:id="101" w:name="_Toc6612"/>
      <w:bookmarkStart w:id="102" w:name="_Toc23969"/>
      <w:bookmarkStart w:id="103" w:name="_Toc11122"/>
      <w:bookmarkStart w:id="104" w:name="_Toc404"/>
      <w:r>
        <w:rPr>
          <w:rFonts w:hint="eastAsia" w:ascii="Times New Roman"/>
          <w:bCs/>
          <w:color w:val="000000"/>
          <w:szCs w:val="20"/>
        </w:rPr>
        <w:t>特征电流峰值 characteristic current peak</w:t>
      </w:r>
      <w:bookmarkEnd w:id="95"/>
      <w:bookmarkEnd w:id="96"/>
      <w:bookmarkEnd w:id="97"/>
      <w:bookmarkEnd w:id="98"/>
      <w:bookmarkEnd w:id="99"/>
      <w:bookmarkEnd w:id="100"/>
      <w:bookmarkEnd w:id="101"/>
      <w:bookmarkEnd w:id="102"/>
      <w:bookmarkEnd w:id="103"/>
      <w:bookmarkEnd w:id="104"/>
    </w:p>
    <w:p>
      <w:pPr>
        <w:pStyle w:val="258"/>
        <w:tabs>
          <w:tab w:val="center" w:pos="4201"/>
          <w:tab w:val="right" w:leader="dot" w:pos="9298"/>
        </w:tabs>
        <w:spacing w:line="360" w:lineRule="auto"/>
        <w:ind w:firstLine="420"/>
      </w:pPr>
      <w:r>
        <w:rPr>
          <w:rFonts w:hint="eastAsia" w:ascii="Times New Roman"/>
          <w:color w:val="000000"/>
          <w:szCs w:val="21"/>
        </w:rPr>
        <w:t>特征电流的瞬时最大幅值。</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105" w:name="_Toc28950"/>
      <w:bookmarkStart w:id="106" w:name="_Toc113366377"/>
      <w:bookmarkStart w:id="107" w:name="_Toc19429"/>
      <w:bookmarkStart w:id="108" w:name="_Toc2504"/>
      <w:bookmarkStart w:id="109" w:name="_Toc2997"/>
      <w:bookmarkStart w:id="110" w:name="_Toc30405"/>
      <w:bookmarkStart w:id="111" w:name="_Toc27181"/>
      <w:bookmarkStart w:id="112" w:name="_Toc24247"/>
      <w:bookmarkStart w:id="113" w:name="_Toc15755"/>
      <w:r>
        <w:rPr>
          <w:rFonts w:hint="eastAsia" w:ascii="Times New Roman"/>
          <w:bCs/>
          <w:color w:val="000000"/>
          <w:szCs w:val="20"/>
        </w:rPr>
        <w:t>位宽时间</w:t>
      </w:r>
      <w:bookmarkEnd w:id="105"/>
      <w:r>
        <w:rPr>
          <w:rFonts w:hint="eastAsia" w:ascii="Times New Roman"/>
          <w:bCs/>
          <w:color w:val="000000"/>
          <w:szCs w:val="20"/>
        </w:rPr>
        <w:t xml:space="preserve"> bit width time</w:t>
      </w:r>
      <w:bookmarkEnd w:id="106"/>
      <w:bookmarkEnd w:id="107"/>
      <w:bookmarkEnd w:id="108"/>
      <w:bookmarkEnd w:id="109"/>
      <w:bookmarkEnd w:id="110"/>
      <w:bookmarkEnd w:id="111"/>
      <w:bookmarkEnd w:id="112"/>
      <w:bookmarkEnd w:id="113"/>
    </w:p>
    <w:p>
      <w:pPr>
        <w:pStyle w:val="258"/>
        <w:spacing w:line="360" w:lineRule="auto"/>
        <w:ind w:firstLine="420"/>
      </w:pPr>
      <w:r>
        <w:rPr>
          <w:rFonts w:hint="eastAsia" w:ascii="Times New Roman"/>
          <w:color w:val="000000"/>
          <w:szCs w:val="21"/>
        </w:rPr>
        <w:t>特征码信息每个码位调制发送时间。</w:t>
      </w:r>
    </w:p>
    <w:p>
      <w:pPr>
        <w:pStyle w:val="324"/>
        <w:spacing w:line="360" w:lineRule="auto"/>
        <w:rPr>
          <w:rFonts w:ascii="Times New Roman"/>
          <w:color w:val="000000"/>
        </w:rPr>
      </w:pPr>
    </w:p>
    <w:p>
      <w:pPr>
        <w:pStyle w:val="324"/>
        <w:numPr>
          <w:ilvl w:val="0"/>
          <w:numId w:val="0"/>
        </w:numPr>
        <w:spacing w:line="360" w:lineRule="auto"/>
        <w:ind w:left="210" w:firstLine="210"/>
        <w:rPr>
          <w:rFonts w:ascii="Times New Roman"/>
          <w:color w:val="000000"/>
        </w:rPr>
      </w:pPr>
      <w:r>
        <w:rPr>
          <w:rFonts w:hint="eastAsia" w:ascii="Times New Roman"/>
          <w:color w:val="000000"/>
        </w:rPr>
        <w:t>识别频点</w:t>
      </w: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lang w:val="zh-CN"/>
        </w:rPr>
        <w:t>解调特征电流信号的频点</w:t>
      </w:r>
      <w:r>
        <w:rPr>
          <w:rFonts w:hint="eastAsia" w:ascii="Times New Roman"/>
          <w:color w:val="000000"/>
          <w:szCs w:val="21"/>
        </w:rPr>
        <w:t>。</w:t>
      </w:r>
    </w:p>
    <w:p>
      <w:pPr>
        <w:pStyle w:val="324"/>
        <w:spacing w:line="360" w:lineRule="auto"/>
        <w:rPr>
          <w:rFonts w:ascii="Times New Roman"/>
          <w:color w:val="000000"/>
        </w:rPr>
      </w:pPr>
      <w:bookmarkStart w:id="114" w:name="_Toc13726"/>
      <w:bookmarkStart w:id="115" w:name="_Toc4887"/>
      <w:bookmarkStart w:id="116" w:name="_Toc13024"/>
      <w:bookmarkStart w:id="117" w:name="_Toc3460"/>
      <w:bookmarkStart w:id="118" w:name="_Toc18766"/>
      <w:bookmarkStart w:id="119" w:name="_Toc8471"/>
      <w:bookmarkStart w:id="120" w:name="_Toc15392"/>
      <w:bookmarkStart w:id="121" w:name="_Toc19842"/>
    </w:p>
    <w:p>
      <w:pPr>
        <w:pStyle w:val="324"/>
        <w:numPr>
          <w:ilvl w:val="0"/>
          <w:numId w:val="0"/>
        </w:numPr>
        <w:spacing w:line="360" w:lineRule="auto"/>
        <w:ind w:left="210" w:firstLine="210"/>
        <w:rPr>
          <w:rFonts w:ascii="Times New Roman"/>
          <w:color w:val="000000"/>
        </w:rPr>
      </w:pPr>
      <w:r>
        <w:rPr>
          <w:rFonts w:hint="eastAsia" w:ascii="Times New Roman"/>
          <w:color w:val="000000"/>
        </w:rPr>
        <w:t xml:space="preserve">信号强度 </w:t>
      </w:r>
      <w:r>
        <w:fldChar w:fldCharType="begin"/>
      </w:r>
      <w:r>
        <w:instrText xml:space="preserve"> HYPERLINK "https://fanyi.so.com/?src=onebox" \l "signal strength" \t "https://www.so.com/_blank" </w:instrText>
      </w:r>
      <w:r>
        <w:fldChar w:fldCharType="separate"/>
      </w:r>
      <w:r>
        <w:rPr>
          <w:rFonts w:hint="eastAsia" w:ascii="Times New Roman"/>
          <w:color w:val="000000"/>
        </w:rPr>
        <w:t>signal strength</w:t>
      </w:r>
      <w:r>
        <w:rPr>
          <w:rFonts w:hint="eastAsia" w:ascii="Times New Roman"/>
          <w:color w:val="000000"/>
        </w:rPr>
        <w:fldChar w:fldCharType="end"/>
      </w:r>
      <w:bookmarkEnd w:id="114"/>
      <w:bookmarkEnd w:id="115"/>
      <w:bookmarkEnd w:id="116"/>
      <w:bookmarkEnd w:id="117"/>
      <w:bookmarkEnd w:id="118"/>
      <w:bookmarkEnd w:id="119"/>
      <w:bookmarkEnd w:id="120"/>
      <w:bookmarkEnd w:id="121"/>
    </w:p>
    <w:p>
      <w:pPr>
        <w:pStyle w:val="258"/>
        <w:tabs>
          <w:tab w:val="center" w:pos="4201"/>
          <w:tab w:val="right" w:leader="dot" w:pos="9298"/>
        </w:tabs>
        <w:spacing w:line="360" w:lineRule="auto"/>
        <w:ind w:firstLine="420"/>
      </w:pPr>
      <w:r>
        <w:rPr>
          <w:rFonts w:hint="eastAsia" w:ascii="Times New Roman"/>
          <w:color w:val="000000"/>
          <w:szCs w:val="21"/>
        </w:rPr>
        <w:t>特征电流在识别频点的信号幅值。</w:t>
      </w:r>
    </w:p>
    <w:p>
      <w:pPr>
        <w:pStyle w:val="324"/>
        <w:spacing w:line="360" w:lineRule="auto"/>
      </w:pPr>
    </w:p>
    <w:p>
      <w:pPr>
        <w:pStyle w:val="260"/>
        <w:numPr>
          <w:ilvl w:val="0"/>
          <w:numId w:val="0"/>
        </w:numPr>
        <w:spacing w:before="156" w:after="156" w:line="360" w:lineRule="auto"/>
        <w:ind w:left="2" w:firstLine="420"/>
        <w:outlineLvl w:val="9"/>
        <w:rPr>
          <w:rFonts w:ascii="Times New Roman"/>
          <w:bCs/>
          <w:color w:val="000000"/>
          <w:szCs w:val="20"/>
        </w:rPr>
      </w:pPr>
      <w:bookmarkStart w:id="122" w:name="_Toc26054"/>
      <w:bookmarkStart w:id="123" w:name="_Toc5314"/>
      <w:bookmarkStart w:id="124" w:name="_Toc113366378"/>
      <w:bookmarkStart w:id="125" w:name="_Toc18671"/>
      <w:bookmarkStart w:id="126" w:name="_Toc10189"/>
      <w:bookmarkStart w:id="127" w:name="_Toc25003"/>
      <w:bookmarkStart w:id="128" w:name="_Toc30961"/>
      <w:bookmarkStart w:id="129" w:name="_Toc14682"/>
      <w:bookmarkStart w:id="130" w:name="_Toc8424"/>
      <w:bookmarkStart w:id="131" w:name="_Toc15545"/>
      <w:r>
        <w:rPr>
          <w:rFonts w:hint="eastAsia" w:ascii="Times New Roman"/>
          <w:bCs/>
          <w:color w:val="000000"/>
          <w:szCs w:val="20"/>
        </w:rPr>
        <w:t xml:space="preserve">背景噪声强度 </w:t>
      </w:r>
      <w:r>
        <w:fldChar w:fldCharType="begin"/>
      </w:r>
      <w:r>
        <w:instrText xml:space="preserve"> HYPERLINK "https://fanyi.so.com/?src=onebox" \l "background noise" \t "https://www.so.com/_blank" </w:instrText>
      </w:r>
      <w:r>
        <w:fldChar w:fldCharType="separate"/>
      </w:r>
      <w:r>
        <w:rPr>
          <w:rFonts w:hint="eastAsia" w:ascii="Times New Roman"/>
          <w:bCs/>
          <w:color w:val="000000"/>
          <w:szCs w:val="20"/>
        </w:rPr>
        <w:t>background noise</w:t>
      </w:r>
      <w:r>
        <w:rPr>
          <w:rFonts w:hint="eastAsia" w:ascii="Times New Roman"/>
          <w:bCs/>
          <w:color w:val="000000"/>
          <w:szCs w:val="20"/>
        </w:rPr>
        <w:fldChar w:fldCharType="end"/>
      </w:r>
      <w:r>
        <w:rPr>
          <w:rFonts w:hint="eastAsia" w:ascii="Times New Roman"/>
          <w:bCs/>
          <w:color w:val="000000"/>
          <w:szCs w:val="20"/>
        </w:rPr>
        <w:t xml:space="preserve"> strength</w:t>
      </w:r>
      <w:bookmarkEnd w:id="122"/>
      <w:bookmarkEnd w:id="123"/>
      <w:bookmarkEnd w:id="124"/>
      <w:bookmarkEnd w:id="125"/>
      <w:bookmarkEnd w:id="126"/>
      <w:bookmarkEnd w:id="127"/>
      <w:bookmarkEnd w:id="128"/>
      <w:bookmarkEnd w:id="129"/>
      <w:bookmarkEnd w:id="130"/>
      <w:bookmarkEnd w:id="131"/>
    </w:p>
    <w:p>
      <w:pPr>
        <w:pStyle w:val="258"/>
        <w:tabs>
          <w:tab w:val="center" w:pos="4201"/>
          <w:tab w:val="right" w:leader="dot" w:pos="9298"/>
        </w:tabs>
        <w:spacing w:line="360" w:lineRule="auto"/>
        <w:ind w:firstLine="420"/>
      </w:pPr>
      <w:r>
        <w:rPr>
          <w:rFonts w:hint="eastAsia" w:ascii="Times New Roman"/>
          <w:color w:val="000000"/>
          <w:szCs w:val="21"/>
        </w:rPr>
        <w:t>配电台区线路中干扰信号在识别频点的信号幅值。</w:t>
      </w:r>
      <w:r>
        <w:rPr>
          <w:rFonts w:hint="eastAsia"/>
        </w:rPr>
        <w:t xml:space="preserve"> </w:t>
      </w:r>
    </w:p>
    <w:p>
      <w:pPr>
        <w:pStyle w:val="259"/>
        <w:spacing w:before="312" w:after="312"/>
      </w:pPr>
      <w:bookmarkStart w:id="132" w:name="_Toc6113"/>
      <w:r>
        <w:rPr>
          <w:rFonts w:hint="eastAsia"/>
        </w:rPr>
        <w:t>识别模型</w:t>
      </w:r>
      <w:bookmarkEnd w:id="132"/>
    </w:p>
    <w:p>
      <w:pPr>
        <w:pStyle w:val="260"/>
        <w:spacing w:before="156" w:after="156"/>
      </w:pPr>
      <w:bookmarkStart w:id="133" w:name="_Toc21977"/>
      <w:r>
        <w:rPr>
          <w:rFonts w:hint="eastAsia"/>
        </w:rPr>
        <w:t>系统构成</w:t>
      </w:r>
      <w:bookmarkEnd w:id="133"/>
    </w:p>
    <w:p>
      <w:pPr>
        <w:pStyle w:val="258"/>
        <w:tabs>
          <w:tab w:val="center" w:pos="4201"/>
          <w:tab w:val="right" w:leader="dot" w:pos="9298"/>
        </w:tabs>
        <w:spacing w:line="360" w:lineRule="auto"/>
        <w:ind w:firstLine="420"/>
        <w:rPr>
          <w:color w:val="000000"/>
          <w:szCs w:val="21"/>
        </w:rPr>
      </w:pPr>
      <w:r>
        <w:rPr>
          <w:rFonts w:hint="eastAsia" w:ascii="Times New Roman"/>
          <w:color w:val="000000"/>
          <w:szCs w:val="21"/>
        </w:rPr>
        <w:t>配电台区</w:t>
      </w:r>
      <w:r>
        <w:rPr>
          <w:rFonts w:ascii="Times New Roman"/>
          <w:color w:val="000000"/>
          <w:szCs w:val="21"/>
        </w:rPr>
        <w:t>拓扑识别系统模型如图1所示</w:t>
      </w:r>
      <w:r>
        <w:rPr>
          <w:rFonts w:hint="eastAsia" w:ascii="Times New Roman"/>
          <w:color w:val="000000"/>
          <w:szCs w:val="21"/>
        </w:rPr>
        <w:t>，包括发送设备、识别设备、</w:t>
      </w:r>
      <w:r>
        <w:rPr>
          <w:rFonts w:hint="eastAsia"/>
          <w:color w:val="000000"/>
          <w:szCs w:val="21"/>
        </w:rPr>
        <w:t>集成发送和识别功能的设备。</w:t>
      </w:r>
    </w:p>
    <w:p>
      <w:pPr>
        <w:pStyle w:val="305"/>
        <w:numPr>
          <w:ilvl w:val="0"/>
          <w:numId w:val="0"/>
        </w:numPr>
        <w:tabs>
          <w:tab w:val="left" w:pos="630"/>
          <w:tab w:val="clear" w:pos="840"/>
        </w:tabs>
        <w:jc w:val="center"/>
      </w:pPr>
      <w:r>
        <w:drawing>
          <wp:inline distT="0" distB="0" distL="0" distR="0">
            <wp:extent cx="5145405" cy="4997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159877" cy="5011434"/>
                    </a:xfrm>
                    <a:prstGeom prst="rect">
                      <a:avLst/>
                    </a:prstGeom>
                    <a:noFill/>
                    <a:ln>
                      <a:noFill/>
                    </a:ln>
                  </pic:spPr>
                </pic:pic>
              </a:graphicData>
            </a:graphic>
          </wp:inline>
        </w:drawing>
      </w:r>
    </w:p>
    <w:p>
      <w:pPr>
        <w:pStyle w:val="302"/>
        <w:spacing w:before="156" w:after="156"/>
        <w:rPr>
          <w:rFonts w:hAnsi="黑体" w:cs="黑体"/>
          <w:color w:val="000000"/>
        </w:rPr>
      </w:pPr>
      <w:r>
        <w:rPr>
          <w:rFonts w:hint="eastAsia" w:hAnsi="黑体" w:cs="黑体"/>
          <w:color w:val="000000"/>
        </w:rPr>
        <w:t>识别系统模型</w:t>
      </w: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发送设备具备特征电流信号发送功能，包括但不限于：</w:t>
      </w:r>
    </w:p>
    <w:p>
      <w:pPr>
        <w:pStyle w:val="305"/>
        <w:numPr>
          <w:ilvl w:val="0"/>
          <w:numId w:val="27"/>
        </w:numPr>
        <w:tabs>
          <w:tab w:val="left" w:pos="630"/>
          <w:tab w:val="left" w:pos="1079"/>
        </w:tabs>
        <w:spacing w:line="360" w:lineRule="auto"/>
        <w:rPr>
          <w:color w:val="000000"/>
          <w:szCs w:val="21"/>
        </w:rPr>
      </w:pPr>
      <w:r>
        <w:rPr>
          <w:rFonts w:hint="eastAsia"/>
          <w:color w:val="000000"/>
          <w:szCs w:val="21"/>
        </w:rPr>
        <w:t>电能表；</w:t>
      </w:r>
    </w:p>
    <w:p>
      <w:pPr>
        <w:pStyle w:val="305"/>
        <w:numPr>
          <w:ilvl w:val="0"/>
          <w:numId w:val="27"/>
        </w:numPr>
        <w:tabs>
          <w:tab w:val="left" w:pos="630"/>
          <w:tab w:val="left" w:pos="1079"/>
          <w:tab w:val="clear" w:pos="840"/>
        </w:tabs>
        <w:spacing w:line="360" w:lineRule="auto"/>
      </w:pPr>
      <w:r>
        <w:rPr>
          <w:rFonts w:ascii="Times New Roman"/>
          <w:color w:val="000000"/>
          <w:szCs w:val="21"/>
        </w:rPr>
        <w:t>采集终端设备，如</w:t>
      </w:r>
      <w:r>
        <w:rPr>
          <w:rFonts w:hint="eastAsia" w:ascii="Times New Roman"/>
          <w:color w:val="000000"/>
          <w:szCs w:val="21"/>
        </w:rPr>
        <w:t>采集器、</w:t>
      </w:r>
      <w:r>
        <w:rPr>
          <w:rFonts w:ascii="Times New Roman"/>
          <w:color w:val="000000"/>
          <w:szCs w:val="21"/>
        </w:rPr>
        <w:t>II型集中器等</w:t>
      </w:r>
      <w:r>
        <w:rPr>
          <w:rFonts w:hint="eastAsia" w:ascii="Times New Roman"/>
          <w:color w:val="000000"/>
          <w:szCs w:val="21"/>
        </w:rPr>
        <w:t>；</w:t>
      </w:r>
    </w:p>
    <w:p>
      <w:pPr>
        <w:pStyle w:val="305"/>
        <w:numPr>
          <w:ilvl w:val="0"/>
          <w:numId w:val="27"/>
        </w:numPr>
        <w:tabs>
          <w:tab w:val="left" w:pos="630"/>
          <w:tab w:val="left" w:pos="1079"/>
          <w:tab w:val="clear" w:pos="840"/>
        </w:tabs>
        <w:spacing w:line="360" w:lineRule="auto"/>
      </w:pPr>
      <w:r>
        <w:rPr>
          <w:rFonts w:hint="eastAsia"/>
          <w:color w:val="000000"/>
          <w:szCs w:val="21"/>
        </w:rPr>
        <w:t>分支监测设备，如分支监测终端、智能断路器等。</w:t>
      </w:r>
    </w:p>
    <w:p>
      <w:pPr>
        <w:pStyle w:val="305"/>
        <w:numPr>
          <w:ilvl w:val="0"/>
          <w:numId w:val="0"/>
        </w:numPr>
        <w:tabs>
          <w:tab w:val="left" w:pos="630"/>
        </w:tabs>
        <w:spacing w:line="360" w:lineRule="auto"/>
        <w:ind w:left="420"/>
        <w:rPr>
          <w:rFonts w:ascii="Times New Roman"/>
          <w:color w:val="000000"/>
          <w:szCs w:val="21"/>
        </w:rPr>
      </w:pPr>
      <w:r>
        <w:rPr>
          <w:rFonts w:hint="eastAsia"/>
          <w:color w:val="000000"/>
          <w:szCs w:val="21"/>
        </w:rPr>
        <w:t>识别设备具备特征电流</w:t>
      </w:r>
      <w:r>
        <w:rPr>
          <w:rFonts w:ascii="Times New Roman"/>
          <w:color w:val="000000"/>
          <w:szCs w:val="21"/>
        </w:rPr>
        <w:t>信号检测识别功能，包括但不限于：</w:t>
      </w:r>
    </w:p>
    <w:p>
      <w:pPr>
        <w:pStyle w:val="305"/>
        <w:numPr>
          <w:ilvl w:val="0"/>
          <w:numId w:val="28"/>
        </w:numPr>
        <w:tabs>
          <w:tab w:val="left" w:pos="630"/>
          <w:tab w:val="left" w:pos="1079"/>
        </w:tabs>
        <w:spacing w:line="360" w:lineRule="auto"/>
        <w:rPr>
          <w:color w:val="000000"/>
          <w:szCs w:val="21"/>
        </w:rPr>
      </w:pPr>
      <w:r>
        <w:rPr>
          <w:rFonts w:ascii="Times New Roman"/>
          <w:color w:val="000000"/>
          <w:szCs w:val="21"/>
        </w:rPr>
        <w:t>采集终端设备，如I型集中</w:t>
      </w:r>
      <w:r>
        <w:rPr>
          <w:rFonts w:hint="eastAsia"/>
          <w:color w:val="000000"/>
          <w:szCs w:val="21"/>
        </w:rPr>
        <w:t>器、智能融合终端等；</w:t>
      </w:r>
    </w:p>
    <w:p>
      <w:pPr>
        <w:pStyle w:val="305"/>
        <w:numPr>
          <w:ilvl w:val="0"/>
          <w:numId w:val="28"/>
        </w:numPr>
        <w:tabs>
          <w:tab w:val="left" w:pos="630"/>
          <w:tab w:val="left" w:pos="1079"/>
        </w:tabs>
        <w:spacing w:line="360" w:lineRule="auto"/>
        <w:rPr>
          <w:color w:val="000000"/>
          <w:szCs w:val="21"/>
        </w:rPr>
      </w:pPr>
      <w:r>
        <w:rPr>
          <w:rFonts w:hint="eastAsia"/>
          <w:color w:val="000000"/>
          <w:szCs w:val="21"/>
        </w:rPr>
        <w:t>分支监测设备，如分支监测终端、智能断路器等。</w:t>
      </w: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集成发送和识别功能的设备，</w:t>
      </w:r>
      <w:r>
        <w:rPr>
          <w:rFonts w:ascii="Times New Roman"/>
          <w:color w:val="000000"/>
          <w:szCs w:val="21"/>
        </w:rPr>
        <w:t xml:space="preserve"> </w:t>
      </w:r>
      <w:r>
        <w:rPr>
          <w:rFonts w:hint="eastAsia" w:ascii="Times New Roman"/>
          <w:color w:val="000000"/>
          <w:szCs w:val="21"/>
        </w:rPr>
        <w:t>包括但不限于：</w:t>
      </w:r>
    </w:p>
    <w:p>
      <w:pPr>
        <w:pStyle w:val="305"/>
        <w:numPr>
          <w:ilvl w:val="0"/>
          <w:numId w:val="0"/>
        </w:numPr>
        <w:tabs>
          <w:tab w:val="left" w:pos="630"/>
        </w:tabs>
        <w:spacing w:line="360" w:lineRule="auto"/>
        <w:ind w:left="839" w:hanging="419"/>
        <w:rPr>
          <w:color w:val="000000"/>
        </w:rPr>
      </w:pPr>
      <w:r>
        <w:rPr>
          <w:color w:val="000000"/>
          <w:szCs w:val="21"/>
        </w:rPr>
        <w:tab/>
      </w:r>
      <w:r>
        <w:rPr>
          <w:color w:val="000000"/>
          <w:szCs w:val="21"/>
        </w:rPr>
        <w:tab/>
      </w:r>
      <w:r>
        <w:rPr>
          <w:rFonts w:hint="eastAsia"/>
          <w:color w:val="000000"/>
          <w:szCs w:val="21"/>
        </w:rPr>
        <w:t>分支监测设备，如分支监测终端、智能断路器等。</w:t>
      </w:r>
    </w:p>
    <w:p>
      <w:pPr>
        <w:pStyle w:val="260"/>
        <w:spacing w:before="156" w:after="156"/>
      </w:pPr>
      <w:bookmarkStart w:id="134" w:name="_Toc24842"/>
      <w:r>
        <w:rPr>
          <w:rFonts w:hint="eastAsia"/>
        </w:rPr>
        <w:t>识别流程</w:t>
      </w:r>
      <w:bookmarkEnd w:id="134"/>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识别基本流程如下：</w:t>
      </w:r>
    </w:p>
    <w:p>
      <w:pPr>
        <w:pStyle w:val="305"/>
        <w:numPr>
          <w:ilvl w:val="0"/>
          <w:numId w:val="29"/>
        </w:numPr>
        <w:tabs>
          <w:tab w:val="left" w:pos="0"/>
          <w:tab w:val="left" w:pos="630"/>
        </w:tabs>
        <w:spacing w:line="360" w:lineRule="auto"/>
        <w:ind w:left="19" w:firstLine="401"/>
        <w:rPr>
          <w:color w:val="000000"/>
          <w:szCs w:val="21"/>
        </w:rPr>
      </w:pPr>
      <w:r>
        <w:rPr>
          <w:rFonts w:hint="eastAsia"/>
          <w:color w:val="000000"/>
          <w:szCs w:val="21"/>
        </w:rPr>
        <w:t>发送设备（包括集成发送和识别功能的设备）产生特征电流馈送到电力线，特征电流沿阻抗低的电力线路流动；</w:t>
      </w:r>
    </w:p>
    <w:p>
      <w:pPr>
        <w:pStyle w:val="305"/>
        <w:numPr>
          <w:ilvl w:val="0"/>
          <w:numId w:val="29"/>
        </w:numPr>
        <w:tabs>
          <w:tab w:val="left" w:pos="0"/>
          <w:tab w:val="left" w:pos="630"/>
        </w:tabs>
        <w:spacing w:line="360" w:lineRule="auto"/>
        <w:ind w:left="19" w:firstLine="401"/>
        <w:rPr>
          <w:color w:val="000000"/>
          <w:szCs w:val="21"/>
        </w:rPr>
      </w:pPr>
      <w:r>
        <w:rPr>
          <w:rFonts w:hint="eastAsia"/>
          <w:color w:val="000000"/>
          <w:szCs w:val="21"/>
        </w:rPr>
        <w:t>识别设备（包括集成发送和识别功能的设备）进行电流信号采样，在识别频点解调特征码。</w:t>
      </w:r>
    </w:p>
    <w:p>
      <w:pPr>
        <w:pStyle w:val="305"/>
        <w:numPr>
          <w:ilvl w:val="0"/>
          <w:numId w:val="29"/>
        </w:numPr>
        <w:tabs>
          <w:tab w:val="left" w:pos="0"/>
          <w:tab w:val="left" w:pos="630"/>
        </w:tabs>
        <w:spacing w:line="360" w:lineRule="auto"/>
        <w:ind w:left="19" w:firstLine="401"/>
        <w:rPr>
          <w:color w:val="000000"/>
          <w:szCs w:val="21"/>
        </w:rPr>
      </w:pPr>
      <w:r>
        <w:rPr>
          <w:rFonts w:hint="eastAsia"/>
          <w:color w:val="000000"/>
          <w:szCs w:val="21"/>
        </w:rPr>
        <w:t>根据特征电流发送和识别的时间、特征码、信号强度等信息对发送设备和识别设备进行匹配，确定发送设备和识别设备之间的电气拓扑关系。</w:t>
      </w:r>
    </w:p>
    <w:p>
      <w:pPr>
        <w:pStyle w:val="259"/>
        <w:spacing w:before="312" w:after="312"/>
      </w:pPr>
      <w:bookmarkStart w:id="135" w:name="_Toc27229"/>
      <w:r>
        <w:rPr>
          <w:rFonts w:hint="eastAsia"/>
        </w:rPr>
        <w:t>特征电流发送</w:t>
      </w:r>
      <w:bookmarkEnd w:id="135"/>
    </w:p>
    <w:p>
      <w:pPr>
        <w:pStyle w:val="260"/>
        <w:spacing w:before="156" w:after="156"/>
      </w:pPr>
      <w:bookmarkStart w:id="136" w:name="_Toc7971"/>
      <w:r>
        <w:rPr>
          <w:rFonts w:hint="eastAsia"/>
        </w:rPr>
        <w:t>发送方法</w:t>
      </w:r>
      <w:bookmarkEnd w:id="136"/>
    </w:p>
    <w:p>
      <w:pPr>
        <w:pStyle w:val="258"/>
        <w:spacing w:line="360" w:lineRule="auto"/>
        <w:ind w:firstLine="420"/>
        <w:rPr>
          <w:rFonts w:ascii="Times New Roman"/>
        </w:rPr>
      </w:pPr>
      <w:r>
        <w:rPr>
          <w:rFonts w:ascii="Times New Roman"/>
        </w:rPr>
        <w:t>特征电流发送方法如图2所示，发送设备采用脉宽调制技术产生特定规律的调制信号，通过隔离、驱动电路控制负载电路实现特征电流的输出。</w:t>
      </w:r>
    </w:p>
    <w:p>
      <w:pPr>
        <w:pStyle w:val="258"/>
        <w:ind w:firstLine="0" w:firstLineChars="0"/>
        <w:jc w:val="center"/>
        <w:rPr>
          <w:rFonts w:ascii="Times New Roman"/>
        </w:rPr>
      </w:pPr>
      <w:r>
        <w:drawing>
          <wp:inline distT="0" distB="0" distL="0" distR="0">
            <wp:extent cx="5224780" cy="27832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237787" cy="2790500"/>
                    </a:xfrm>
                    <a:prstGeom prst="rect">
                      <a:avLst/>
                    </a:prstGeom>
                    <a:noFill/>
                    <a:ln>
                      <a:noFill/>
                    </a:ln>
                  </pic:spPr>
                </pic:pic>
              </a:graphicData>
            </a:graphic>
          </wp:inline>
        </w:drawing>
      </w:r>
    </w:p>
    <w:p>
      <w:pPr>
        <w:pStyle w:val="302"/>
        <w:spacing w:before="156" w:after="156"/>
      </w:pPr>
      <w:r>
        <w:rPr>
          <w:rFonts w:hint="eastAsia" w:hAnsi="黑体" w:cs="黑体"/>
          <w:color w:val="000000"/>
        </w:rPr>
        <w:t>特征电流发送方法</w:t>
      </w:r>
    </w:p>
    <w:p>
      <w:pPr>
        <w:pStyle w:val="260"/>
        <w:spacing w:before="156" w:after="156"/>
      </w:pPr>
      <w:bookmarkStart w:id="137" w:name="_Toc23106"/>
      <w:r>
        <w:rPr>
          <w:rFonts w:hint="eastAsia"/>
        </w:rPr>
        <w:t>调制信号</w:t>
      </w:r>
      <w:bookmarkEnd w:id="137"/>
    </w:p>
    <w:p>
      <w:pPr>
        <w:pStyle w:val="261"/>
        <w:spacing w:before="156" w:after="156"/>
      </w:pPr>
      <w:bookmarkStart w:id="138" w:name="_Toc31101"/>
      <w:r>
        <w:rPr>
          <w:rFonts w:hint="eastAsia"/>
        </w:rPr>
        <w:t>概述</w:t>
      </w:r>
      <w:bookmarkEnd w:id="138"/>
    </w:p>
    <w:p>
      <w:pPr>
        <w:pStyle w:val="258"/>
        <w:spacing w:line="360" w:lineRule="auto"/>
        <w:ind w:firstLine="420"/>
      </w:pPr>
      <w:r>
        <w:rPr>
          <w:rFonts w:hint="eastAsia" w:ascii="Times New Roman"/>
          <w:color w:val="000000"/>
          <w:szCs w:val="21"/>
        </w:rPr>
        <w:t>特征电流调制信号如图3所示，调制频率为</w:t>
      </w:r>
      <w:r>
        <w:rPr>
          <w:rFonts w:hint="eastAsia" w:ascii="Times New Roman"/>
          <w:color w:val="000000"/>
          <w:position w:val="-12"/>
          <w:szCs w:val="21"/>
        </w:rPr>
        <w:object>
          <v:shape id="_x0000_i1025" o:spt="75" type="#_x0000_t75" style="height:17.5pt;width:14.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Times New Roman"/>
          <w:color w:val="000000"/>
          <w:szCs w:val="21"/>
        </w:rPr>
        <w:t>，调制周期为</w:t>
      </w:r>
      <w:r>
        <w:rPr>
          <w:rFonts w:hint="eastAsia" w:ascii="Times New Roman"/>
          <w:color w:val="000000"/>
          <w:position w:val="-12"/>
          <w:szCs w:val="21"/>
        </w:rPr>
        <w:object>
          <v:shape id="_x0000_i1026" o:spt="75" type="#_x0000_t75" style="height:18.5pt;width:14.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Times New Roman"/>
          <w:color w:val="000000"/>
          <w:szCs w:val="21"/>
        </w:rPr>
        <w:t>，高电平脉宽时间为</w:t>
      </w:r>
      <w:r>
        <w:rPr>
          <w:rFonts w:hint="eastAsia" w:ascii="Times New Roman"/>
          <w:color w:val="000000"/>
          <w:position w:val="-12"/>
          <w:szCs w:val="21"/>
        </w:rPr>
        <w:object>
          <v:shape id="_x0000_i1027" o:spt="75" type="#_x0000_t75" style="height:1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Times New Roman"/>
          <w:color w:val="000000"/>
          <w:szCs w:val="21"/>
        </w:rPr>
        <w:t>，位宽时间为</w:t>
      </w:r>
      <w:r>
        <w:rPr>
          <w:rFonts w:hint="eastAsia" w:ascii="Times New Roman"/>
          <w:color w:val="000000"/>
          <w:position w:val="-12"/>
          <w:szCs w:val="21"/>
        </w:rPr>
        <w:object>
          <v:shape id="_x0000_i1028" o:spt="75" type="#_x0000_t75" style="height:17.5pt;width:14.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Times New Roman"/>
          <w:color w:val="000000"/>
          <w:szCs w:val="21"/>
        </w:rPr>
        <w:t>。如果发送的特征码某比特位为1，则在</w:t>
      </w:r>
      <w:r>
        <w:rPr>
          <w:rFonts w:hint="eastAsia" w:ascii="Times New Roman"/>
          <w:color w:val="000000"/>
          <w:position w:val="-12"/>
          <w:szCs w:val="21"/>
        </w:rPr>
        <w:object>
          <v:shape id="_x0000_i1029" o:spt="75" type="#_x0000_t75" style="height:17.5pt;width:14.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Times New Roman"/>
          <w:color w:val="000000"/>
          <w:szCs w:val="21"/>
        </w:rPr>
        <w:t>时间内进行信号调制，如果某比特位为0，则不进行调制。特征电流发送波形及参数示例参见附录A。</w:t>
      </w:r>
    </w:p>
    <w:p>
      <w:pPr>
        <w:pStyle w:val="258"/>
        <w:spacing w:line="360" w:lineRule="auto"/>
        <w:ind w:firstLine="420"/>
        <w:rPr>
          <w:rFonts w:ascii="Times New Roman"/>
          <w:color w:val="000000"/>
          <w:szCs w:val="21"/>
        </w:rPr>
      </w:pPr>
    </w:p>
    <w:p>
      <w:pPr>
        <w:pStyle w:val="258"/>
        <w:ind w:firstLine="0" w:firstLineChars="0"/>
        <w:jc w:val="center"/>
        <w:rPr>
          <w:rFonts w:ascii="Times New Roman"/>
        </w:rPr>
      </w:pPr>
      <w:r>
        <w:rPr>
          <w:rFonts w:ascii="Times New Roman"/>
        </w:rPr>
        <w:object>
          <v:shape id="_x0000_i1030" o:spt="75" type="#_x0000_t75" style="height:173pt;width:429pt;" o:ole="t" filled="f" o:preferrelative="t" stroked="f" coordsize="21600,21600">
            <v:path/>
            <v:fill on="f" focussize="0,0"/>
            <v:stroke on="f" joinstyle="miter"/>
            <v:imagedata r:id="rId26" o:title=""/>
            <o:lock v:ext="edit" aspectratio="t"/>
            <w10:wrap type="none"/>
            <w10:anchorlock/>
          </v:shape>
          <o:OLEObject Type="Embed" ProgID="Visio.Drawing.15" ShapeID="_x0000_i1030" DrawAspect="Content" ObjectID="_1468075730" r:id="rId25">
            <o:LockedField>false</o:LockedField>
          </o:OLEObject>
        </w:object>
      </w:r>
    </w:p>
    <w:p>
      <w:pPr>
        <w:pStyle w:val="302"/>
        <w:spacing w:before="156" w:after="156"/>
      </w:pPr>
      <w:r>
        <w:rPr>
          <w:rFonts w:hint="eastAsia"/>
        </w:rPr>
        <w:t>调制信号</w:t>
      </w:r>
    </w:p>
    <w:p>
      <w:pPr>
        <w:pStyle w:val="261"/>
        <w:spacing w:before="156" w:after="156"/>
      </w:pPr>
      <w:bookmarkStart w:id="139" w:name="_Toc21300"/>
      <w:r>
        <w:rPr>
          <w:rFonts w:hint="eastAsia"/>
        </w:rPr>
        <w:t>调制频率</w:t>
      </w:r>
      <w:bookmarkEnd w:id="139"/>
    </w:p>
    <w:p>
      <w:pPr>
        <w:pStyle w:val="258"/>
        <w:spacing w:line="360" w:lineRule="auto"/>
        <w:ind w:firstLine="420"/>
        <w:rPr>
          <w:rFonts w:ascii="Times New Roman"/>
          <w:color w:val="000000"/>
          <w:szCs w:val="21"/>
        </w:rPr>
      </w:pPr>
      <w:r>
        <w:rPr>
          <w:rFonts w:hint="eastAsia" w:ascii="Times New Roman"/>
          <w:color w:val="000000"/>
          <w:szCs w:val="21"/>
        </w:rPr>
        <w:t>信号调制频率</w:t>
      </w:r>
      <w:r>
        <w:rPr>
          <w:rFonts w:hint="eastAsia" w:ascii="Times New Roman"/>
          <w:color w:val="000000"/>
          <w:position w:val="-12"/>
          <w:szCs w:val="21"/>
        </w:rPr>
        <w:object>
          <v:shape id="_x0000_i1031" o:spt="75" type="#_x0000_t75" style="height:17.5pt;width:14.5pt;" o:ole="t" filled="f" o:preferrelative="t" stroked="f" coordsize="21600,21600">
            <v:path/>
            <v:fill on="f" focussize="0,0"/>
            <v:stroke on="f" joinstyle="miter"/>
            <v:imagedata r:id="rId16" o:title=""/>
            <o:lock v:ext="edit" aspectratio="t"/>
            <w10:wrap type="none"/>
            <w10:anchorlock/>
          </v:shape>
          <o:OLEObject Type="Embed" ProgID="Equation.3" ShapeID="_x0000_i1031" DrawAspect="Content" ObjectID="_1468075731" r:id="rId27">
            <o:LockedField>false</o:LockedField>
          </o:OLEObject>
        </w:object>
      </w:r>
      <w:r>
        <w:rPr>
          <w:rFonts w:hint="eastAsia" w:ascii="Times New Roman"/>
          <w:color w:val="000000"/>
          <w:szCs w:val="21"/>
        </w:rPr>
        <w:t>可配置，允许偏差±0.</w:t>
      </w:r>
      <w:r>
        <w:rPr>
          <w:rFonts w:ascii="Times New Roman"/>
          <w:color w:val="000000"/>
          <w:szCs w:val="21"/>
        </w:rPr>
        <w:t>5</w:t>
      </w:r>
      <w:r>
        <w:rPr>
          <w:rFonts w:hint="eastAsia" w:ascii="Times New Roman"/>
          <w:color w:val="000000"/>
          <w:szCs w:val="21"/>
        </w:rPr>
        <w:t>Hz。</w:t>
      </w:r>
    </w:p>
    <w:p>
      <w:pPr>
        <w:pStyle w:val="258"/>
        <w:spacing w:line="360" w:lineRule="auto"/>
        <w:ind w:firstLine="420"/>
        <w:rPr>
          <w:rFonts w:ascii="Times New Roman"/>
          <w:color w:val="000000"/>
          <w:szCs w:val="21"/>
        </w:rPr>
      </w:pPr>
      <w:r>
        <w:rPr>
          <w:rFonts w:hint="eastAsia" w:ascii="Times New Roman"/>
          <w:color w:val="000000"/>
          <w:szCs w:val="21"/>
        </w:rPr>
        <w:t>为了增加方法的适用性和推广性，调制频率选取应考虑以下因素：</w:t>
      </w:r>
    </w:p>
    <w:p>
      <w:pPr>
        <w:pStyle w:val="258"/>
        <w:numPr>
          <w:ilvl w:val="0"/>
          <w:numId w:val="30"/>
        </w:numPr>
        <w:spacing w:line="360" w:lineRule="auto"/>
        <w:ind w:left="0" w:firstLine="420" w:firstLineChars="0"/>
        <w:rPr>
          <w:rFonts w:ascii="Times New Roman"/>
          <w:color w:val="000000"/>
          <w:szCs w:val="21"/>
        </w:rPr>
      </w:pPr>
      <w:r>
        <w:rPr>
          <w:rFonts w:hint="eastAsia" w:ascii="Times New Roman"/>
          <w:color w:val="000000"/>
          <w:szCs w:val="21"/>
        </w:rPr>
        <w:t>调制频率应避开低压用电设备产生的奇次谐波和偶次谐波的频率；</w:t>
      </w:r>
    </w:p>
    <w:p>
      <w:pPr>
        <w:pStyle w:val="258"/>
        <w:numPr>
          <w:ilvl w:val="0"/>
          <w:numId w:val="30"/>
        </w:numPr>
        <w:spacing w:line="360" w:lineRule="auto"/>
        <w:ind w:left="0" w:firstLine="420" w:firstLineChars="0"/>
        <w:rPr>
          <w:rFonts w:ascii="Times New Roman"/>
          <w:color w:val="000000"/>
          <w:szCs w:val="21"/>
        </w:rPr>
      </w:pPr>
      <w:r>
        <w:rPr>
          <w:rFonts w:hint="eastAsia" w:ascii="Times New Roman"/>
          <w:color w:val="000000"/>
          <w:szCs w:val="21"/>
        </w:rPr>
        <w:t>调制频率越大，馈送到电网中特征电流的频率越高，线路上的衰减和其它分支分流越大。应选择适当大小的调制频率，既能减弱基波和3次、5次、7次谐波的干扰，又能在分支侧和变压器侧保留信号特征；</w:t>
      </w:r>
    </w:p>
    <w:p>
      <w:pPr>
        <w:pStyle w:val="258"/>
        <w:numPr>
          <w:ilvl w:val="0"/>
          <w:numId w:val="30"/>
        </w:numPr>
        <w:spacing w:line="360" w:lineRule="auto"/>
        <w:ind w:left="0" w:firstLine="420" w:firstLineChars="0"/>
        <w:rPr>
          <w:rFonts w:ascii="Times New Roman"/>
          <w:color w:val="000000"/>
          <w:szCs w:val="21"/>
        </w:rPr>
      </w:pPr>
      <w:r>
        <w:rPr>
          <w:rFonts w:hint="eastAsia" w:ascii="Times New Roman"/>
          <w:color w:val="000000"/>
          <w:szCs w:val="21"/>
        </w:rPr>
        <w:t>配电台区变压器低压侧的</w:t>
      </w:r>
      <w:r>
        <w:rPr>
          <w:rFonts w:hint="eastAsia"/>
          <w:color w:val="000000"/>
          <w:szCs w:val="21"/>
        </w:rPr>
        <w:t>终端</w:t>
      </w:r>
      <w:r>
        <w:rPr>
          <w:rFonts w:hint="eastAsia" w:ascii="Times New Roman"/>
          <w:color w:val="000000"/>
          <w:szCs w:val="21"/>
        </w:rPr>
        <w:t>设备采样频率基本在4.</w:t>
      </w:r>
      <w:r>
        <w:rPr>
          <w:rFonts w:ascii="Times New Roman"/>
          <w:color w:val="000000"/>
          <w:szCs w:val="21"/>
        </w:rPr>
        <w:t>5</w:t>
      </w:r>
      <w:r>
        <w:rPr>
          <w:rFonts w:hint="eastAsia" w:ascii="Times New Roman"/>
          <w:color w:val="000000"/>
          <w:szCs w:val="21"/>
        </w:rPr>
        <w:t>k</w:t>
      </w:r>
      <w:r>
        <w:rPr>
          <w:rFonts w:ascii="Times New Roman"/>
          <w:color w:val="000000"/>
          <w:szCs w:val="21"/>
        </w:rPr>
        <w:t>Hz~6</w:t>
      </w:r>
      <w:r>
        <w:rPr>
          <w:rFonts w:hint="eastAsia" w:ascii="Times New Roman"/>
          <w:color w:val="000000"/>
          <w:szCs w:val="21"/>
        </w:rPr>
        <w:t>.</w:t>
      </w:r>
      <w:r>
        <w:rPr>
          <w:rFonts w:ascii="Times New Roman"/>
          <w:color w:val="000000"/>
          <w:szCs w:val="21"/>
        </w:rPr>
        <w:t>4</w:t>
      </w:r>
      <w:r>
        <w:rPr>
          <w:rFonts w:hint="eastAsia" w:ascii="Times New Roman"/>
          <w:color w:val="000000"/>
          <w:szCs w:val="21"/>
        </w:rPr>
        <w:t>k</w:t>
      </w:r>
      <w:r>
        <w:rPr>
          <w:rFonts w:ascii="Times New Roman"/>
          <w:color w:val="000000"/>
          <w:szCs w:val="21"/>
        </w:rPr>
        <w:t>Hz</w:t>
      </w:r>
      <w:r>
        <w:rPr>
          <w:rFonts w:hint="eastAsia" w:ascii="Times New Roman"/>
          <w:color w:val="000000"/>
          <w:szCs w:val="21"/>
        </w:rPr>
        <w:t>之间。</w:t>
      </w:r>
    </w:p>
    <w:p>
      <w:pPr>
        <w:pStyle w:val="261"/>
        <w:spacing w:before="156" w:after="156"/>
      </w:pPr>
      <w:bookmarkStart w:id="140" w:name="_Toc25677"/>
      <w:r>
        <w:rPr>
          <w:rFonts w:hint="eastAsia"/>
        </w:rPr>
        <w:t>位宽时间</w:t>
      </w:r>
      <w:bookmarkEnd w:id="140"/>
    </w:p>
    <w:p>
      <w:pPr>
        <w:pStyle w:val="258"/>
        <w:spacing w:line="360" w:lineRule="auto"/>
        <w:ind w:firstLine="420"/>
      </w:pPr>
      <w:r>
        <w:rPr>
          <w:rFonts w:hint="eastAsia" w:ascii="Times New Roman"/>
          <w:color w:val="000000"/>
          <w:szCs w:val="21"/>
        </w:rPr>
        <w:t>位宽时间</w:t>
      </w:r>
      <w:r>
        <w:rPr>
          <w:rFonts w:hint="eastAsia" w:ascii="Times New Roman"/>
          <w:color w:val="000000"/>
          <w:position w:val="-12"/>
          <w:szCs w:val="21"/>
        </w:rPr>
        <w:object>
          <v:shape id="_x0000_i1032" o:spt="75" type="#_x0000_t75" style="height:17.5pt;width:14.5pt;" o:ole="t" filled="f" o:preferrelative="t" stroked="f" coordsize="21600,21600">
            <v:path/>
            <v:fill on="f" focussize="0,0"/>
            <v:stroke on="f" joinstyle="miter"/>
            <v:imagedata r:id="rId29" o:title=""/>
            <o:lock v:ext="edit" aspectratio="t"/>
            <w10:wrap type="none"/>
            <w10:anchorlock/>
          </v:shape>
          <o:OLEObject Type="Embed" ProgID="Equation.3" ShapeID="_x0000_i1032" DrawAspect="Content" ObjectID="_1468075732" r:id="rId28">
            <o:LockedField>false</o:LockedField>
          </o:OLEObject>
        </w:object>
      </w:r>
      <w:r>
        <w:rPr>
          <w:rFonts w:hint="eastAsia" w:ascii="Times New Roman"/>
          <w:color w:val="000000"/>
          <w:szCs w:val="21"/>
        </w:rPr>
        <w:t>可配置，最大不超过1200ms，允许偏差±5ms。</w:t>
      </w:r>
    </w:p>
    <w:p>
      <w:pPr>
        <w:pStyle w:val="261"/>
        <w:spacing w:before="156" w:after="156"/>
      </w:pPr>
      <w:bookmarkStart w:id="141" w:name="_Toc18683"/>
      <w:r>
        <w:rPr>
          <w:rFonts w:hint="eastAsia"/>
        </w:rPr>
        <w:t>占空比</w:t>
      </w:r>
      <w:bookmarkEnd w:id="141"/>
    </w:p>
    <w:p>
      <w:pPr>
        <w:pStyle w:val="258"/>
        <w:spacing w:line="360" w:lineRule="auto"/>
        <w:ind w:firstLine="420"/>
      </w:pPr>
      <w:r>
        <w:rPr>
          <w:rFonts w:hint="eastAsia" w:ascii="Times New Roman"/>
          <w:color w:val="000000"/>
          <w:szCs w:val="21"/>
        </w:rPr>
        <w:t>调制信号的脉宽占空比表示调制信号高电平脉宽时间</w:t>
      </w:r>
      <w:r>
        <w:rPr>
          <w:rFonts w:hint="eastAsia" w:ascii="Times New Roman"/>
          <w:color w:val="000000"/>
          <w:position w:val="-12"/>
          <w:szCs w:val="21"/>
        </w:rPr>
        <w:object>
          <v:shape id="_x0000_i1033" o:spt="75" type="#_x0000_t75" style="height:17.5pt;width:13.5pt;" o:ole="t" filled="f" o:preferrelative="t" stroked="f" coordsize="21600,21600">
            <v:path/>
            <v:fill on="f" focussize="0,0"/>
            <v:stroke on="f" joinstyle="miter"/>
            <v:imagedata r:id="rId31" o:title=""/>
            <o:lock v:ext="edit" aspectratio="t"/>
            <w10:wrap type="none"/>
            <w10:anchorlock/>
          </v:shape>
          <o:OLEObject Type="Embed" ProgID="Equation.3" ShapeID="_x0000_i1033" DrawAspect="Content" ObjectID="_1468075733" r:id="rId30">
            <o:LockedField>false</o:LockedField>
          </o:OLEObject>
        </w:object>
      </w:r>
      <w:r>
        <w:rPr>
          <w:rFonts w:hint="eastAsia" w:ascii="Times New Roman"/>
          <w:color w:val="000000"/>
          <w:szCs w:val="21"/>
        </w:rPr>
        <w:t>与调制周期</w:t>
      </w:r>
      <w:r>
        <w:rPr>
          <w:rFonts w:hint="eastAsia" w:ascii="Times New Roman"/>
          <w:color w:val="000000"/>
          <w:position w:val="-12"/>
          <w:szCs w:val="21"/>
        </w:rPr>
        <w:object>
          <v:shape id="_x0000_i1034" o:spt="75" type="#_x0000_t75" style="height:18.5pt;width:14.5pt;" o:ole="t" filled="f" o:preferrelative="t" stroked="f" coordsize="21600,21600">
            <v:path/>
            <v:fill on="f" focussize="0,0"/>
            <v:stroke on="f" joinstyle="miter"/>
            <v:imagedata r:id="rId33" o:title=""/>
            <o:lock v:ext="edit" aspectratio="t"/>
            <w10:wrap type="none"/>
            <w10:anchorlock/>
          </v:shape>
          <o:OLEObject Type="Embed" ProgID="Equation.3" ShapeID="_x0000_i1034" DrawAspect="Content" ObjectID="_1468075734" r:id="rId32">
            <o:LockedField>false</o:LockedField>
          </o:OLEObject>
        </w:object>
      </w:r>
      <w:r>
        <w:rPr>
          <w:rFonts w:hint="eastAsia" w:ascii="Times New Roman"/>
          <w:color w:val="000000"/>
          <w:szCs w:val="21"/>
        </w:rPr>
        <w:t>的比例。占空比可配置，建议为1/3，最大不超过1</w:t>
      </w:r>
      <w:r>
        <w:rPr>
          <w:rFonts w:ascii="Times New Roman"/>
          <w:color w:val="000000"/>
          <w:szCs w:val="21"/>
        </w:rPr>
        <w:t>/2</w:t>
      </w:r>
      <w:r>
        <w:rPr>
          <w:rFonts w:hint="eastAsia" w:ascii="Times New Roman"/>
          <w:color w:val="000000"/>
          <w:szCs w:val="21"/>
        </w:rPr>
        <w:t>。</w:t>
      </w:r>
    </w:p>
    <w:p>
      <w:pPr>
        <w:pStyle w:val="261"/>
        <w:spacing w:before="156" w:after="156"/>
      </w:pPr>
      <w:bookmarkStart w:id="142" w:name="_Toc15091"/>
      <w:r>
        <w:rPr>
          <w:rFonts w:hint="eastAsia"/>
        </w:rPr>
        <w:t>特征码</w:t>
      </w:r>
      <w:bookmarkEnd w:id="142"/>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特征码可配置，最大不超过1</w:t>
      </w:r>
      <w:r>
        <w:rPr>
          <w:rFonts w:ascii="Times New Roman"/>
          <w:color w:val="000000"/>
          <w:szCs w:val="21"/>
        </w:rPr>
        <w:t>6</w:t>
      </w:r>
      <w:r>
        <w:rPr>
          <w:rFonts w:hint="eastAsia" w:ascii="Times New Roman"/>
          <w:color w:val="000000"/>
          <w:szCs w:val="21"/>
        </w:rPr>
        <w:t>字节，特征码同步头固定为0xAAE9。</w:t>
      </w: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特征电流波形示意参见图</w:t>
      </w:r>
      <w:r>
        <w:rPr>
          <w:rFonts w:ascii="Times New Roman"/>
          <w:color w:val="000000"/>
          <w:szCs w:val="21"/>
        </w:rPr>
        <w:t>A.3</w:t>
      </w:r>
      <w:r>
        <w:rPr>
          <w:rFonts w:hint="eastAsia" w:ascii="Times New Roman"/>
          <w:color w:val="000000"/>
          <w:szCs w:val="21"/>
        </w:rPr>
        <w:t>。</w:t>
      </w:r>
    </w:p>
    <w:p>
      <w:pPr>
        <w:pStyle w:val="260"/>
        <w:spacing w:before="156" w:after="156"/>
      </w:pPr>
      <w:bookmarkStart w:id="143" w:name="_Toc3374"/>
      <w:r>
        <w:rPr>
          <w:rFonts w:hint="eastAsia"/>
        </w:rPr>
        <w:t>电流幅值</w:t>
      </w:r>
      <w:bookmarkEnd w:id="143"/>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特征电流峰值不应大于0.60 A。</w:t>
      </w:r>
    </w:p>
    <w:p>
      <w:pPr>
        <w:pStyle w:val="258"/>
        <w:spacing w:line="360" w:lineRule="auto"/>
        <w:ind w:firstLine="420"/>
      </w:pPr>
      <w:r>
        <w:rPr>
          <w:rFonts w:hint="eastAsia" w:ascii="Times New Roman"/>
          <w:color w:val="000000"/>
          <w:szCs w:val="21"/>
        </w:rPr>
        <w:t>在调制频率</w:t>
      </w:r>
      <w:r>
        <w:rPr>
          <w:rFonts w:hint="eastAsia" w:ascii="Times New Roman"/>
          <w:color w:val="000000"/>
          <w:position w:val="-12"/>
          <w:szCs w:val="21"/>
        </w:rPr>
        <w:object>
          <v:shape id="_x0000_i1035" o:spt="75" type="#_x0000_t75" style="height:17.5pt;width:14.5pt;" o:ole="t" filled="f" o:preferrelative="t" stroked="f" coordsize="21600,21600">
            <v:path/>
            <v:fill on="f" focussize="0,0"/>
            <v:stroke on="f" joinstyle="miter"/>
            <v:imagedata r:id="rId35" o:title=""/>
            <o:lock v:ext="edit" aspectratio="t"/>
            <w10:wrap type="none"/>
            <w10:anchorlock/>
          </v:shape>
          <o:OLEObject Type="Embed" ProgID="Equation.3" ShapeID="_x0000_i1035" DrawAspect="Content" ObjectID="_1468075735" r:id="rId34">
            <o:LockedField>false</o:LockedField>
          </o:OLEObject>
        </w:object>
      </w:r>
      <w:r>
        <w:rPr>
          <w:rFonts w:hint="eastAsia" w:ascii="Times New Roman"/>
          <w:color w:val="000000"/>
          <w:szCs w:val="21"/>
        </w:rPr>
        <w:t>为833.3Hz，位宽时间</w:t>
      </w:r>
      <w:r>
        <w:rPr>
          <w:rFonts w:hint="eastAsia" w:ascii="Times New Roman"/>
          <w:color w:val="000000"/>
          <w:position w:val="-12"/>
          <w:szCs w:val="21"/>
        </w:rPr>
        <w:object>
          <v:shape id="_x0000_i1036" o:spt="75" type="#_x0000_t75" style="height:17.5pt;width:14.5pt;" o:ole="t" filled="f" o:preferrelative="t" stroked="f" coordsize="21600,21600">
            <v:path/>
            <v:fill on="f" focussize="0,0"/>
            <v:stroke on="f" joinstyle="miter"/>
            <v:imagedata r:id="rId37" o:title=""/>
            <o:lock v:ext="edit" aspectratio="t"/>
            <w10:wrap type="none"/>
            <w10:anchorlock/>
          </v:shape>
          <o:OLEObject Type="Embed" ProgID="Equation.3" ShapeID="_x0000_i1036" DrawAspect="Content" ObjectID="_1468075736" r:id="rId36">
            <o:LockedField>false</o:LockedField>
          </o:OLEObject>
        </w:object>
      </w:r>
      <w:r>
        <w:rPr>
          <w:rFonts w:hint="eastAsia" w:ascii="Times New Roman"/>
          <w:color w:val="000000"/>
          <w:szCs w:val="21"/>
        </w:rPr>
        <w:t>为600ms，占空比为1/3条件下，发送特征码码位为1时的特征电流有效值不应小于0.21A。</w:t>
      </w:r>
    </w:p>
    <w:p>
      <w:pPr>
        <w:pStyle w:val="260"/>
        <w:spacing w:before="156" w:after="156"/>
      </w:pPr>
      <w:bookmarkStart w:id="144" w:name="_Toc17796"/>
      <w:r>
        <w:rPr>
          <w:rFonts w:hint="eastAsia"/>
        </w:rPr>
        <w:t>电能质量</w:t>
      </w:r>
      <w:bookmarkEnd w:id="144"/>
    </w:p>
    <w:p>
      <w:pPr>
        <w:pStyle w:val="258"/>
        <w:spacing w:line="360" w:lineRule="auto"/>
        <w:ind w:firstLine="420"/>
      </w:pPr>
      <w:r>
        <w:rPr>
          <w:rFonts w:hint="eastAsia" w:ascii="Times New Roman"/>
          <w:color w:val="000000"/>
          <w:szCs w:val="21"/>
          <w:lang w:val="zh-CN"/>
        </w:rPr>
        <w:t>各次谐波电流不应超过GB 17625.1—2012中表1给出的限值</w:t>
      </w:r>
      <w:r>
        <w:rPr>
          <w:rFonts w:hint="eastAsia" w:ascii="Times New Roman"/>
          <w:color w:val="000000"/>
          <w:szCs w:val="21"/>
        </w:rPr>
        <w:t>。</w:t>
      </w:r>
    </w:p>
    <w:p>
      <w:pPr>
        <w:pStyle w:val="260"/>
        <w:spacing w:before="156" w:after="156"/>
      </w:pPr>
      <w:bookmarkStart w:id="145" w:name="_Toc22814"/>
      <w:r>
        <w:rPr>
          <w:rFonts w:hint="eastAsia"/>
        </w:rPr>
        <w:t>发送防护</w:t>
      </w:r>
      <w:bookmarkEnd w:id="145"/>
    </w:p>
    <w:p>
      <w:pPr>
        <w:pStyle w:val="305"/>
        <w:numPr>
          <w:ilvl w:val="0"/>
          <w:numId w:val="0"/>
        </w:numPr>
        <w:spacing w:line="360" w:lineRule="auto"/>
        <w:ind w:left="420"/>
        <w:rPr>
          <w:color w:val="000000"/>
          <w:szCs w:val="21"/>
        </w:rPr>
      </w:pPr>
      <w:r>
        <w:rPr>
          <w:rFonts w:hint="eastAsia"/>
          <w:color w:val="000000"/>
          <w:szCs w:val="21"/>
        </w:rPr>
        <w:t>发送设备应有措施或机制避免因以下情况而进入异常工作状态：</w:t>
      </w:r>
    </w:p>
    <w:p>
      <w:pPr>
        <w:pStyle w:val="305"/>
        <w:numPr>
          <w:ilvl w:val="0"/>
          <w:numId w:val="31"/>
        </w:numPr>
        <w:tabs>
          <w:tab w:val="left" w:pos="630"/>
        </w:tabs>
        <w:spacing w:line="360" w:lineRule="auto"/>
        <w:rPr>
          <w:color w:val="000000"/>
          <w:szCs w:val="21"/>
        </w:rPr>
      </w:pPr>
      <w:r>
        <w:rPr>
          <w:rFonts w:hint="eastAsia"/>
          <w:color w:val="000000"/>
          <w:szCs w:val="21"/>
        </w:rPr>
        <w:t>频繁发送特征电流信号；</w:t>
      </w:r>
    </w:p>
    <w:p>
      <w:pPr>
        <w:pStyle w:val="305"/>
        <w:numPr>
          <w:ilvl w:val="0"/>
          <w:numId w:val="31"/>
        </w:numPr>
        <w:tabs>
          <w:tab w:val="left" w:pos="630"/>
        </w:tabs>
        <w:spacing w:line="360" w:lineRule="auto"/>
        <w:rPr>
          <w:color w:val="000000"/>
          <w:szCs w:val="21"/>
        </w:rPr>
      </w:pPr>
      <w:r>
        <w:rPr>
          <w:rFonts w:hint="eastAsia"/>
          <w:color w:val="000000"/>
          <w:szCs w:val="21"/>
        </w:rPr>
        <w:t>工作电压超过额定电压范围；</w:t>
      </w:r>
    </w:p>
    <w:p>
      <w:pPr>
        <w:pStyle w:val="305"/>
        <w:numPr>
          <w:ilvl w:val="0"/>
          <w:numId w:val="31"/>
        </w:numPr>
        <w:tabs>
          <w:tab w:val="left" w:pos="630"/>
        </w:tabs>
        <w:spacing w:line="360" w:lineRule="auto"/>
        <w:rPr>
          <w:color w:val="000000"/>
          <w:szCs w:val="21"/>
        </w:rPr>
      </w:pPr>
      <w:r>
        <w:rPr>
          <w:rFonts w:hint="eastAsia"/>
          <w:color w:val="000000"/>
          <w:szCs w:val="21"/>
        </w:rPr>
        <w:t>发送电路过流；</w:t>
      </w:r>
    </w:p>
    <w:p>
      <w:pPr>
        <w:pStyle w:val="305"/>
        <w:numPr>
          <w:ilvl w:val="0"/>
          <w:numId w:val="31"/>
        </w:numPr>
        <w:tabs>
          <w:tab w:val="left" w:pos="630"/>
        </w:tabs>
        <w:spacing w:line="360" w:lineRule="auto"/>
        <w:rPr>
          <w:color w:val="000000"/>
          <w:szCs w:val="21"/>
        </w:rPr>
      </w:pPr>
      <w:r>
        <w:rPr>
          <w:rFonts w:hint="eastAsia"/>
          <w:color w:val="000000"/>
          <w:szCs w:val="21"/>
        </w:rPr>
        <w:t>雷击浪涌、群脉冲等干扰。</w:t>
      </w:r>
    </w:p>
    <w:p>
      <w:pPr>
        <w:pStyle w:val="258"/>
        <w:spacing w:line="360" w:lineRule="auto"/>
        <w:ind w:firstLine="420"/>
      </w:pPr>
      <w:r>
        <w:rPr>
          <w:rFonts w:hint="eastAsia"/>
          <w:color w:val="000000"/>
          <w:szCs w:val="21"/>
        </w:rPr>
        <w:t>发送设备应具有安全防护机制，避免发送功能失效后损坏或影响其它功能。</w:t>
      </w:r>
    </w:p>
    <w:p>
      <w:pPr>
        <w:pStyle w:val="259"/>
        <w:spacing w:before="312" w:after="312"/>
      </w:pPr>
      <w:bookmarkStart w:id="146" w:name="_Toc19309"/>
      <w:r>
        <w:rPr>
          <w:rFonts w:hint="eastAsia"/>
        </w:rPr>
        <w:t>特征电流识别</w:t>
      </w:r>
      <w:bookmarkEnd w:id="146"/>
    </w:p>
    <w:p>
      <w:pPr>
        <w:pStyle w:val="260"/>
        <w:spacing w:before="156" w:after="156"/>
      </w:pPr>
      <w:bookmarkStart w:id="147" w:name="_Toc1115"/>
      <w:r>
        <w:rPr>
          <w:rFonts w:hint="eastAsia"/>
        </w:rPr>
        <w:t>采样频率</w:t>
      </w:r>
      <w:bookmarkEnd w:id="147"/>
    </w:p>
    <w:p>
      <w:pPr>
        <w:pStyle w:val="258"/>
        <w:spacing w:line="360" w:lineRule="auto"/>
        <w:ind w:firstLine="420"/>
      </w:pPr>
      <w:r>
        <w:rPr>
          <w:rFonts w:hint="eastAsia" w:ascii="Times New Roman"/>
          <w:color w:val="000000"/>
          <w:szCs w:val="21"/>
        </w:rPr>
        <w:t>特征电流</w:t>
      </w:r>
      <w:r>
        <w:rPr>
          <w:rFonts w:hint="eastAsia" w:ascii="Times New Roman"/>
          <w:color w:val="000000"/>
          <w:szCs w:val="21"/>
          <w:lang w:val="zh-CN"/>
        </w:rPr>
        <w:t>信号采样频率</w:t>
      </w:r>
      <w:r>
        <w:rPr>
          <w:rFonts w:hint="eastAsia" w:ascii="Times New Roman"/>
          <w:color w:val="000000"/>
          <w:position w:val="-12"/>
          <w:szCs w:val="21"/>
        </w:rPr>
        <w:object>
          <v:shape id="_x0000_i1037" o:spt="75" type="#_x0000_t75" style="height:17.5pt;width:12pt;" o:ole="t" filled="f" o:preferrelative="t" stroked="f" coordsize="21600,21600">
            <v:path/>
            <v:fill on="f" focussize="0,0"/>
            <v:stroke on="f" joinstyle="miter"/>
            <v:imagedata r:id="rId39" o:title=""/>
            <o:lock v:ext="edit" aspectratio="t"/>
            <w10:wrap type="none"/>
            <w10:anchorlock/>
          </v:shape>
          <o:OLEObject Type="Embed" ProgID="Equation.3" ShapeID="_x0000_i1037" DrawAspect="Content" ObjectID="_1468075737" r:id="rId38">
            <o:LockedField>false</o:LockedField>
          </o:OLEObject>
        </w:object>
      </w:r>
      <w:r>
        <w:rPr>
          <w:rFonts w:hint="eastAsia" w:ascii="Times New Roman"/>
          <w:color w:val="000000"/>
          <w:szCs w:val="21"/>
          <w:lang w:val="zh-CN"/>
        </w:rPr>
        <w:t>不应低于4 kHz。</w:t>
      </w:r>
    </w:p>
    <w:p>
      <w:pPr>
        <w:pStyle w:val="260"/>
        <w:spacing w:before="156" w:after="156"/>
      </w:pPr>
      <w:bookmarkStart w:id="148" w:name="_Toc9325"/>
      <w:r>
        <w:rPr>
          <w:rFonts w:hint="eastAsia"/>
        </w:rPr>
        <w:t>识别频点</w:t>
      </w:r>
      <w:bookmarkEnd w:id="148"/>
    </w:p>
    <w:p>
      <w:pPr>
        <w:pStyle w:val="258"/>
        <w:spacing w:line="360" w:lineRule="auto"/>
        <w:ind w:firstLine="420"/>
      </w:pPr>
      <w:r>
        <w:rPr>
          <w:rFonts w:hint="eastAsia" w:ascii="Times New Roman"/>
          <w:color w:val="000000"/>
          <w:szCs w:val="21"/>
        </w:rPr>
        <w:t>特征电流信号识别频点</w:t>
      </w:r>
      <w:r>
        <w:rPr>
          <w:rFonts w:hint="eastAsia" w:ascii="Times New Roman"/>
          <w:color w:val="000000"/>
          <w:szCs w:val="21"/>
          <w:lang w:val="zh-CN"/>
        </w:rPr>
        <w:t>为</w:t>
      </w:r>
      <w:r>
        <w:rPr>
          <w:rFonts w:hint="eastAsia" w:ascii="Times New Roman"/>
          <w:color w:val="000000"/>
          <w:position w:val="-12"/>
          <w:szCs w:val="21"/>
        </w:rPr>
        <w:object>
          <v:shape id="_x0000_i1038" o:spt="75" type="#_x0000_t75" style="height:17.5pt;width:37.5pt;" o:ole="t" filled="f" o:preferrelative="t" stroked="f" coordsize="21600,21600">
            <v:path/>
            <v:fill on="f" focussize="0,0"/>
            <v:stroke on="f" joinstyle="miter"/>
            <v:imagedata r:id="rId41" o:title=""/>
            <o:lock v:ext="edit" aspectratio="t"/>
            <w10:wrap type="none"/>
            <w10:anchorlock/>
          </v:shape>
          <o:OLEObject Type="Embed" ProgID="Equation.3" ShapeID="_x0000_i1038" DrawAspect="Content" ObjectID="_1468075738" r:id="rId40">
            <o:LockedField>false</o:LockedField>
          </o:OLEObject>
        </w:object>
      </w:r>
      <w:r>
        <w:rPr>
          <w:rFonts w:hint="eastAsia" w:ascii="Times New Roman"/>
          <w:color w:val="000000"/>
          <w:szCs w:val="21"/>
          <w:lang w:val="zh-CN"/>
        </w:rPr>
        <w:t>和</w:t>
      </w:r>
      <w:r>
        <w:rPr>
          <w:rFonts w:hint="eastAsia" w:ascii="Times New Roman"/>
          <w:color w:val="000000"/>
          <w:position w:val="-12"/>
          <w:szCs w:val="21"/>
        </w:rPr>
        <w:object>
          <v:shape id="_x0000_i1039" o:spt="75" type="#_x0000_t75" style="height:17.5pt;width:35pt;" o:ole="t" filled="f" o:preferrelative="t" stroked="f" coordsize="21600,21600">
            <v:path/>
            <v:fill on="f" focussize="0,0"/>
            <v:stroke on="f" joinstyle="miter"/>
            <v:imagedata r:id="rId43" o:title=""/>
            <o:lock v:ext="edit" aspectratio="t"/>
            <w10:wrap type="none"/>
            <w10:anchorlock/>
          </v:shape>
          <o:OLEObject Type="Embed" ProgID="Equation.3" ShapeID="_x0000_i1039" DrawAspect="Content" ObjectID="_1468075739" r:id="rId42">
            <o:LockedField>false</o:LockedField>
          </o:OLEObject>
        </w:object>
      </w:r>
      <w:r>
        <w:rPr>
          <w:rFonts w:hint="eastAsia" w:ascii="Times New Roman"/>
          <w:color w:val="000000"/>
          <w:szCs w:val="21"/>
          <w:lang w:val="zh-CN"/>
        </w:rPr>
        <w:t>，</w:t>
      </w:r>
      <w:r>
        <w:rPr>
          <w:rFonts w:hint="eastAsia" w:ascii="Times New Roman"/>
          <w:color w:val="000000"/>
          <w:position w:val="-12"/>
          <w:szCs w:val="21"/>
        </w:rPr>
        <w:object>
          <v:shape id="_x0000_i1040" o:spt="75" type="#_x0000_t75" style="height:17.5pt;width:14.5pt;" o:ole="t" filled="f" o:preferrelative="t" stroked="f" coordsize="21600,21600">
            <v:path/>
            <v:fill on="f" focussize="0,0"/>
            <v:stroke on="f" joinstyle="miter"/>
            <v:imagedata r:id="rId45" o:title=""/>
            <o:lock v:ext="edit" aspectratio="t"/>
            <w10:wrap type="none"/>
            <w10:anchorlock/>
          </v:shape>
          <o:OLEObject Type="Embed" ProgID="Equation.3" ShapeID="_x0000_i1040" DrawAspect="Content" ObjectID="_1468075740" r:id="rId44">
            <o:LockedField>false</o:LockedField>
          </o:OLEObject>
        </w:object>
      </w:r>
      <w:r>
        <w:rPr>
          <w:rFonts w:hint="eastAsia" w:ascii="Times New Roman"/>
          <w:color w:val="000000"/>
          <w:szCs w:val="21"/>
        </w:rPr>
        <w:t>为调制信号频率，</w:t>
      </w:r>
      <w:r>
        <w:rPr>
          <w:rFonts w:hint="eastAsia" w:ascii="Times New Roman"/>
          <w:color w:val="000000"/>
          <w:position w:val="-12"/>
          <w:szCs w:val="21"/>
        </w:rPr>
        <w:object>
          <v:shape id="_x0000_i1041" o:spt="75" type="#_x0000_t75" style="height:17.5pt;width:13.5pt;" o:ole="t" filled="f" o:preferrelative="t" stroked="f" coordsize="21600,21600">
            <v:path/>
            <v:fill on="f" focussize="0,0"/>
            <v:stroke on="f" joinstyle="miter"/>
            <v:imagedata r:id="rId47" o:title=""/>
            <o:lock v:ext="edit" aspectratio="t"/>
            <w10:wrap type="none"/>
            <w10:anchorlock/>
          </v:shape>
          <o:OLEObject Type="Embed" ProgID="Equation.3" ShapeID="_x0000_i1041" DrawAspect="Content" ObjectID="_1468075741" r:id="rId46">
            <o:LockedField>false</o:LockedField>
          </o:OLEObject>
        </w:object>
      </w:r>
      <w:r>
        <w:rPr>
          <w:rFonts w:hint="eastAsia" w:ascii="Times New Roman"/>
          <w:color w:val="000000"/>
          <w:szCs w:val="21"/>
        </w:rPr>
        <w:t>为</w:t>
      </w:r>
      <w:r>
        <w:rPr>
          <w:rFonts w:hint="eastAsia" w:ascii="Times New Roman"/>
          <w:color w:val="000000"/>
          <w:szCs w:val="21"/>
          <w:lang w:val="zh-CN"/>
        </w:rPr>
        <w:t>电网基波频率。</w:t>
      </w:r>
    </w:p>
    <w:p>
      <w:pPr>
        <w:pStyle w:val="260"/>
        <w:spacing w:before="156" w:after="156"/>
      </w:pPr>
      <w:bookmarkStart w:id="149" w:name="_Toc13395"/>
      <w:r>
        <w:rPr>
          <w:rFonts w:hint="eastAsia"/>
        </w:rPr>
        <w:t>信号采样值</w:t>
      </w:r>
      <w:bookmarkEnd w:id="149"/>
    </w:p>
    <w:p>
      <w:pPr>
        <w:pStyle w:val="258"/>
        <w:tabs>
          <w:tab w:val="center" w:pos="4201"/>
          <w:tab w:val="right" w:leader="dot" w:pos="9298"/>
        </w:tabs>
        <w:spacing w:line="360" w:lineRule="auto"/>
        <w:ind w:firstLine="420"/>
        <w:rPr>
          <w:rFonts w:ascii="Times New Roman"/>
          <w:color w:val="000000"/>
          <w:szCs w:val="21"/>
          <w:lang w:val="zh-CN"/>
        </w:rPr>
      </w:pPr>
      <w:r>
        <w:rPr>
          <w:rFonts w:hint="eastAsia" w:ascii="Times New Roman"/>
          <w:color w:val="000000"/>
          <w:szCs w:val="21"/>
          <w:lang w:val="zh-CN"/>
        </w:rPr>
        <w:t>采用离散</w:t>
      </w:r>
      <w:r>
        <w:rPr>
          <w:rFonts w:hint="eastAsia" w:ascii="Times New Roman"/>
          <w:color w:val="000000"/>
          <w:szCs w:val="21"/>
        </w:rPr>
        <w:t>傅里叶变换</w:t>
      </w:r>
      <w:r>
        <w:rPr>
          <w:rFonts w:hint="eastAsia" w:ascii="Times New Roman"/>
          <w:color w:val="000000"/>
          <w:szCs w:val="21"/>
          <w:lang w:val="zh-CN"/>
        </w:rPr>
        <w:t>算法，解调识别频点的电流信号并进行解码处理。</w:t>
      </w:r>
    </w:p>
    <w:p>
      <w:pPr>
        <w:pStyle w:val="258"/>
        <w:tabs>
          <w:tab w:val="center" w:pos="4201"/>
          <w:tab w:val="right" w:leader="dot" w:pos="9298"/>
        </w:tabs>
        <w:autoSpaceDE w:val="0"/>
        <w:autoSpaceDN w:val="0"/>
        <w:snapToGrid w:val="0"/>
        <w:spacing w:line="360" w:lineRule="auto"/>
        <w:ind w:firstLine="420"/>
        <w:rPr>
          <w:rFonts w:ascii="Times New Roman"/>
          <w:color w:val="000000"/>
          <w:szCs w:val="21"/>
          <w:lang w:val="zh-CN"/>
        </w:rPr>
      </w:pPr>
      <w:r>
        <w:rPr>
          <w:rFonts w:hint="eastAsia" w:ascii="Times New Roman"/>
          <w:color w:val="000000"/>
          <w:szCs w:val="21"/>
          <w:lang w:val="zh-CN"/>
        </w:rPr>
        <w:t>通过离散</w:t>
      </w:r>
      <w:r>
        <w:rPr>
          <w:rFonts w:hint="eastAsia" w:ascii="Times New Roman"/>
          <w:color w:val="000000"/>
          <w:szCs w:val="21"/>
        </w:rPr>
        <w:t>傅里叶变换</w:t>
      </w:r>
      <w:r>
        <w:rPr>
          <w:rFonts w:hint="eastAsia" w:ascii="Times New Roman"/>
          <w:color w:val="000000"/>
          <w:szCs w:val="21"/>
          <w:lang w:val="zh-CN"/>
        </w:rPr>
        <w:t>算法提取第</w:t>
      </w:r>
      <w:r>
        <w:rPr>
          <w:rFonts w:hint="eastAsia" w:ascii="Times New Roman"/>
          <w:color w:val="000000"/>
          <w:position w:val="-6"/>
          <w:szCs w:val="21"/>
        </w:rPr>
        <w:object>
          <v:shape id="_x0000_i1042" o:spt="75" type="#_x0000_t75" style="height:13.5pt;width:10pt;" o:ole="t" filled="f" o:preferrelative="t" stroked="f" coordsize="21600,21600">
            <v:path/>
            <v:fill on="f" focussize="0,0"/>
            <v:stroke on="f" joinstyle="miter"/>
            <v:imagedata r:id="rId49" o:title=""/>
            <o:lock v:ext="edit" aspectratio="t"/>
            <w10:wrap type="none"/>
            <w10:anchorlock/>
          </v:shape>
          <o:OLEObject Type="Embed" ProgID="Equation.3" ShapeID="_x0000_i1042" DrawAspect="Content" ObjectID="_1468075742" r:id="rId48">
            <o:LockedField>false</o:LockedField>
          </o:OLEObject>
        </w:object>
      </w:r>
      <w:r>
        <w:rPr>
          <w:rFonts w:hint="eastAsia" w:ascii="Times New Roman"/>
          <w:color w:val="000000"/>
          <w:szCs w:val="21"/>
        </w:rPr>
        <w:t>次</w:t>
      </w:r>
      <w:r>
        <w:rPr>
          <w:rFonts w:hint="eastAsia" w:ascii="Times New Roman"/>
          <w:color w:val="000000"/>
          <w:szCs w:val="21"/>
          <w:lang w:val="zh-CN"/>
        </w:rPr>
        <w:t>频率</w:t>
      </w:r>
      <w:r>
        <w:rPr>
          <w:rFonts w:hint="eastAsia" w:ascii="Times New Roman"/>
          <w:color w:val="000000"/>
          <w:position w:val="-10"/>
          <w:szCs w:val="21"/>
        </w:rPr>
        <w:object>
          <v:shape id="_x0000_i1043" o:spt="75" type="#_x0000_t75" style="height:16.5pt;width:14.5pt;" o:ole="t" filled="f" o:preferrelative="t" stroked="f" coordsize="21600,21600">
            <v:path/>
            <v:fill on="f" focussize="0,0"/>
            <v:stroke on="f" joinstyle="miter"/>
            <v:imagedata r:id="rId51" o:title=""/>
            <o:lock v:ext="edit" aspectratio="t"/>
            <w10:wrap type="none"/>
            <w10:anchorlock/>
          </v:shape>
          <o:OLEObject Type="Embed" ProgID="Equation.3" ShapeID="_x0000_i1043" DrawAspect="Content" ObjectID="_1468075743" r:id="rId50">
            <o:LockedField>false</o:LockedField>
          </o:OLEObject>
        </w:object>
      </w:r>
      <w:r>
        <w:rPr>
          <w:rFonts w:hint="eastAsia" w:ascii="Times New Roman"/>
          <w:color w:val="000000"/>
          <w:szCs w:val="21"/>
          <w:lang w:val="zh-CN"/>
        </w:rPr>
        <w:t>的频域分量计算公式为：</w:t>
      </w:r>
    </w:p>
    <w:p>
      <w:pPr>
        <w:pStyle w:val="352"/>
        <w:rPr>
          <w:color w:val="000000"/>
          <w:szCs w:val="21"/>
          <w:lang w:val="zh-CN"/>
        </w:rPr>
      </w:pPr>
      <w:r>
        <w:rPr>
          <w:rFonts w:hint="eastAsia"/>
          <w:color w:val="000000"/>
          <w:position w:val="-28"/>
          <w:szCs w:val="21"/>
          <w:lang w:val="zh-CN"/>
        </w:rPr>
        <w:tab/>
      </w:r>
      <w:r>
        <w:rPr>
          <w:rFonts w:hint="eastAsia"/>
          <w:color w:val="000000"/>
          <w:position w:val="-28"/>
          <w:szCs w:val="21"/>
          <w:lang w:val="zh-CN"/>
        </w:rPr>
        <w:object>
          <v:shape id="_x0000_i1044" o:spt="75" type="#_x0000_t75" style="height:34pt;width:135.5pt;" o:ole="t" filled="f" o:preferrelative="t" stroked="f" coordsize="21600,21600">
            <v:path/>
            <v:fill on="f" focussize="0,0"/>
            <v:stroke on="f" joinstyle="miter"/>
            <v:imagedata r:id="rId53" o:title=""/>
            <o:lock v:ext="edit" aspectratio="t"/>
            <w10:wrap type="none"/>
            <w10:anchorlock/>
          </v:shape>
          <o:OLEObject Type="Embed" ProgID="Equation.DSMT4" ShapeID="_x0000_i1044" DrawAspect="Content" ObjectID="_1468075744" r:id="rId52">
            <o:LockedField>false</o:LockedField>
          </o:OLEObject>
        </w:object>
      </w:r>
      <w:r>
        <w:rPr>
          <w:rFonts w:hint="eastAsia"/>
          <w:color w:val="000000"/>
          <w:position w:val="-28"/>
          <w:szCs w:val="21"/>
          <w:lang w:val="zh-CN"/>
        </w:rPr>
        <w:tab/>
      </w:r>
      <w:r>
        <w:rPr>
          <w:rFonts w:ascii="Times New Roman"/>
          <w:color w:val="000000"/>
          <w:position w:val="-28"/>
          <w:szCs w:val="21"/>
          <w:lang w:val="zh-CN"/>
        </w:rPr>
        <w:t>(</w:t>
      </w:r>
      <w:r>
        <w:rPr>
          <w:rFonts w:ascii="Times New Roman"/>
          <w:color w:val="000000"/>
          <w:position w:val="-28"/>
          <w:szCs w:val="21"/>
          <w:lang w:val="zh-CN"/>
        </w:rPr>
        <w:fldChar w:fldCharType="begin"/>
      </w:r>
      <w:r>
        <w:rPr>
          <w:rFonts w:ascii="Times New Roman"/>
          <w:color w:val="000000"/>
          <w:position w:val="-28"/>
          <w:szCs w:val="21"/>
          <w:lang w:val="zh-CN"/>
        </w:rPr>
        <w:instrText xml:space="preserve"> SEQ 自动公式编号 \* ARABIC </w:instrText>
      </w:r>
      <w:r>
        <w:rPr>
          <w:rFonts w:ascii="Times New Roman"/>
          <w:color w:val="000000"/>
          <w:position w:val="-28"/>
          <w:szCs w:val="21"/>
          <w:lang w:val="zh-CN"/>
        </w:rPr>
        <w:fldChar w:fldCharType="separate"/>
      </w:r>
      <w:r>
        <w:rPr>
          <w:rFonts w:ascii="Times New Roman"/>
          <w:color w:val="000000"/>
          <w:position w:val="-28"/>
          <w:szCs w:val="21"/>
          <w:lang w:val="zh-CN"/>
        </w:rPr>
        <w:t>1</w:t>
      </w:r>
      <w:r>
        <w:rPr>
          <w:rFonts w:ascii="Times New Roman"/>
          <w:color w:val="000000"/>
          <w:position w:val="-28"/>
          <w:szCs w:val="21"/>
          <w:lang w:val="zh-CN"/>
        </w:rPr>
        <w:fldChar w:fldCharType="end"/>
      </w:r>
      <w:r>
        <w:rPr>
          <w:rFonts w:ascii="Times New Roman"/>
          <w:color w:val="000000"/>
          <w:position w:val="-28"/>
          <w:szCs w:val="21"/>
          <w:lang w:val="zh-CN"/>
        </w:rPr>
        <w:t>)</w:t>
      </w:r>
    </w:p>
    <w:p>
      <w:pPr>
        <w:pStyle w:val="352"/>
        <w:rPr>
          <w:color w:val="000000"/>
          <w:position w:val="-32"/>
          <w:szCs w:val="21"/>
          <w:lang w:val="zh-CN"/>
        </w:rPr>
      </w:pPr>
      <w:r>
        <w:rPr>
          <w:rFonts w:hint="eastAsia"/>
          <w:color w:val="000000"/>
          <w:position w:val="-28"/>
          <w:szCs w:val="21"/>
          <w:lang w:val="zh-CN"/>
        </w:rPr>
        <w:tab/>
      </w:r>
      <w:r>
        <w:rPr>
          <w:rFonts w:hint="eastAsia"/>
          <w:color w:val="000000"/>
          <w:position w:val="-28"/>
          <w:szCs w:val="21"/>
          <w:lang w:val="zh-CN"/>
        </w:rPr>
        <w:object>
          <v:shape id="_x0000_i1045" o:spt="75" type="#_x0000_t75" style="height:34pt;width:140.5pt;" o:ole="t" filled="f" o:preferrelative="t" stroked="f" coordsize="21600,21600">
            <v:path/>
            <v:fill on="f" focussize="0,0"/>
            <v:stroke on="f" joinstyle="miter"/>
            <v:imagedata r:id="rId55" o:title=""/>
            <o:lock v:ext="edit" aspectratio="t"/>
            <w10:wrap type="none"/>
            <w10:anchorlock/>
          </v:shape>
          <o:OLEObject Type="Embed" ProgID="Equation.DSMT4" ShapeID="_x0000_i1045" DrawAspect="Content" ObjectID="_1468075745" r:id="rId54">
            <o:LockedField>false</o:LockedField>
          </o:OLEObject>
        </w:object>
      </w:r>
      <w:r>
        <w:rPr>
          <w:rFonts w:hint="eastAsia"/>
          <w:color w:val="000000"/>
          <w:position w:val="-28"/>
          <w:szCs w:val="21"/>
          <w:lang w:val="zh-CN"/>
        </w:rPr>
        <w:tab/>
      </w:r>
      <w:r>
        <w:rPr>
          <w:rFonts w:ascii="Times New Roman"/>
          <w:color w:val="000000"/>
          <w:position w:val="-28"/>
          <w:szCs w:val="21"/>
          <w:lang w:val="zh-CN"/>
        </w:rPr>
        <w:t>(</w:t>
      </w:r>
      <w:r>
        <w:rPr>
          <w:rFonts w:ascii="Times New Roman"/>
          <w:color w:val="000000"/>
          <w:position w:val="-28"/>
          <w:szCs w:val="21"/>
          <w:lang w:val="zh-CN"/>
        </w:rPr>
        <w:fldChar w:fldCharType="begin"/>
      </w:r>
      <w:r>
        <w:rPr>
          <w:rFonts w:ascii="Times New Roman"/>
          <w:color w:val="000000"/>
          <w:position w:val="-28"/>
          <w:szCs w:val="21"/>
          <w:lang w:val="zh-CN"/>
        </w:rPr>
        <w:instrText xml:space="preserve"> SEQ 自动公式编号 \* ARABIC </w:instrText>
      </w:r>
      <w:r>
        <w:rPr>
          <w:rFonts w:ascii="Times New Roman"/>
          <w:color w:val="000000"/>
          <w:position w:val="-28"/>
          <w:szCs w:val="21"/>
          <w:lang w:val="zh-CN"/>
        </w:rPr>
        <w:fldChar w:fldCharType="separate"/>
      </w:r>
      <w:r>
        <w:rPr>
          <w:rFonts w:ascii="Times New Roman"/>
          <w:color w:val="000000"/>
          <w:position w:val="-28"/>
          <w:szCs w:val="21"/>
          <w:lang w:val="zh-CN"/>
        </w:rPr>
        <w:t>2</w:t>
      </w:r>
      <w:r>
        <w:rPr>
          <w:rFonts w:ascii="Times New Roman"/>
          <w:color w:val="000000"/>
          <w:position w:val="-28"/>
          <w:szCs w:val="21"/>
          <w:lang w:val="zh-CN"/>
        </w:rPr>
        <w:fldChar w:fldCharType="end"/>
      </w:r>
      <w:r>
        <w:rPr>
          <w:rFonts w:ascii="Times New Roman"/>
          <w:color w:val="000000"/>
          <w:position w:val="-28"/>
          <w:szCs w:val="21"/>
          <w:lang w:val="zh-CN"/>
        </w:rPr>
        <w:t>)</w:t>
      </w:r>
    </w:p>
    <w:p>
      <w:pPr>
        <w:pStyle w:val="352"/>
        <w:rPr>
          <w:lang w:val="zh-CN"/>
        </w:rPr>
      </w:pPr>
      <w:r>
        <w:rPr>
          <w:rFonts w:hint="eastAsia"/>
          <w:color w:val="000000"/>
          <w:position w:val="-14"/>
          <w:szCs w:val="21"/>
          <w:lang w:val="zh-CN"/>
        </w:rPr>
        <w:tab/>
      </w:r>
      <w:r>
        <w:rPr>
          <w:rFonts w:hint="eastAsia"/>
          <w:color w:val="000000"/>
          <w:position w:val="-14"/>
          <w:szCs w:val="21"/>
          <w:lang w:val="zh-CN"/>
        </w:rPr>
        <w:object>
          <v:shape id="_x0000_i1046" o:spt="75" type="#_x0000_t75" style="height:23pt;width:67pt;" o:ole="t" filled="f" o:preferrelative="t" stroked="f" coordsize="21600,21600">
            <v:path/>
            <v:fill on="f" focussize="0,0"/>
            <v:stroke on="f" joinstyle="miter"/>
            <v:imagedata r:id="rId57" o:title=""/>
            <o:lock v:ext="edit" aspectratio="t"/>
            <w10:wrap type="none"/>
            <w10:anchorlock/>
          </v:shape>
          <o:OLEObject Type="Embed" ProgID="Equation.DSMT4" ShapeID="_x0000_i1046" DrawAspect="Content" ObjectID="_1468075746" r:id="rId56">
            <o:LockedField>false</o:LockedField>
          </o:OLEObject>
        </w:object>
      </w:r>
      <w:r>
        <w:rPr>
          <w:rFonts w:hint="eastAsia"/>
          <w:color w:val="000000"/>
          <w:position w:val="-14"/>
          <w:szCs w:val="21"/>
          <w:lang w:val="zh-CN"/>
        </w:rPr>
        <w:tab/>
      </w:r>
      <w:r>
        <w:rPr>
          <w:rFonts w:ascii="Times New Roman"/>
          <w:color w:val="000000"/>
          <w:position w:val="-14"/>
          <w:szCs w:val="21"/>
          <w:lang w:val="zh-CN"/>
        </w:rPr>
        <w:t>(</w:t>
      </w:r>
      <w:r>
        <w:rPr>
          <w:rFonts w:ascii="Times New Roman"/>
          <w:color w:val="000000"/>
          <w:position w:val="-14"/>
          <w:szCs w:val="21"/>
          <w:lang w:val="zh-CN"/>
        </w:rPr>
        <w:fldChar w:fldCharType="begin"/>
      </w:r>
      <w:r>
        <w:rPr>
          <w:rFonts w:ascii="Times New Roman"/>
          <w:color w:val="000000"/>
          <w:position w:val="-14"/>
          <w:szCs w:val="21"/>
          <w:lang w:val="zh-CN"/>
        </w:rPr>
        <w:instrText xml:space="preserve"> SEQ 自动公式编号 \* ARABIC </w:instrText>
      </w:r>
      <w:r>
        <w:rPr>
          <w:rFonts w:ascii="Times New Roman"/>
          <w:color w:val="000000"/>
          <w:position w:val="-14"/>
          <w:szCs w:val="21"/>
          <w:lang w:val="zh-CN"/>
        </w:rPr>
        <w:fldChar w:fldCharType="separate"/>
      </w:r>
      <w:r>
        <w:rPr>
          <w:rFonts w:ascii="Times New Roman"/>
          <w:color w:val="000000"/>
          <w:position w:val="-14"/>
          <w:szCs w:val="21"/>
          <w:lang w:val="zh-CN"/>
        </w:rPr>
        <w:t>3</w:t>
      </w:r>
      <w:r>
        <w:rPr>
          <w:rFonts w:ascii="Times New Roman"/>
          <w:color w:val="000000"/>
          <w:position w:val="-14"/>
          <w:szCs w:val="21"/>
          <w:lang w:val="zh-CN"/>
        </w:rPr>
        <w:fldChar w:fldCharType="end"/>
      </w:r>
      <w:r>
        <w:rPr>
          <w:rFonts w:ascii="Times New Roman"/>
          <w:color w:val="000000"/>
          <w:position w:val="-14"/>
          <w:szCs w:val="21"/>
          <w:lang w:val="zh-CN"/>
        </w:rPr>
        <w:t>)</w:t>
      </w:r>
    </w:p>
    <w:p>
      <w:pPr>
        <w:pStyle w:val="321"/>
        <w:ind w:left="420"/>
      </w:pPr>
      <w:r>
        <w:rPr>
          <w:rFonts w:hint="eastAsia"/>
        </w:rPr>
        <w:t>式中：</w:t>
      </w:r>
    </w:p>
    <w:p>
      <w:pPr>
        <w:pStyle w:val="258"/>
        <w:tabs>
          <w:tab w:val="center" w:pos="4201"/>
          <w:tab w:val="right" w:leader="dot" w:pos="9298"/>
        </w:tabs>
        <w:autoSpaceDE w:val="0"/>
        <w:autoSpaceDN w:val="0"/>
        <w:snapToGrid w:val="0"/>
        <w:spacing w:line="360" w:lineRule="auto"/>
        <w:ind w:firstLine="420"/>
        <w:rPr>
          <w:rFonts w:ascii="Times New Roman"/>
          <w:color w:val="000000"/>
          <w:szCs w:val="21"/>
          <w:lang w:val="zh-CN"/>
        </w:rPr>
      </w:pPr>
      <w:r>
        <w:rPr>
          <w:rFonts w:hint="eastAsia" w:ascii="Times New Roman"/>
          <w:color w:val="000000"/>
          <w:position w:val="-12"/>
          <w:szCs w:val="21"/>
        </w:rPr>
        <w:object>
          <v:shape id="_x0000_i1047" o:spt="75" type="#_x0000_t75" style="height:18.5pt;width:15.5pt;" o:ole="t" filled="f" o:preferrelative="t" stroked="f" coordsize="21600,21600">
            <v:path/>
            <v:fill on="f" focussize="0,0"/>
            <v:stroke on="f" joinstyle="miter"/>
            <v:imagedata r:id="rId59" o:title=""/>
            <o:lock v:ext="edit" aspectratio="t"/>
            <w10:wrap type="none"/>
            <w10:anchorlock/>
          </v:shape>
          <o:OLEObject Type="Embed" ProgID="Equation.3" ShapeID="_x0000_i1047" DrawAspect="Content" ObjectID="_1468075747" r:id="rId58">
            <o:LockedField>false</o:LockedField>
          </o:OLEObject>
        </w:object>
      </w:r>
      <w:r>
        <w:rPr>
          <w:rFonts w:hint="eastAsia" w:ascii="Times New Roman"/>
          <w:color w:val="000000"/>
          <w:szCs w:val="21"/>
        </w:rPr>
        <w:t>、</w:t>
      </w:r>
      <w:r>
        <w:rPr>
          <w:rFonts w:hint="eastAsia" w:ascii="Times New Roman"/>
          <w:color w:val="000000"/>
          <w:position w:val="-10"/>
          <w:szCs w:val="21"/>
        </w:rPr>
        <w:object>
          <v:shape id="_x0000_i1048" o:spt="75" type="#_x0000_t75" style="height:16.5pt;width:13.5pt;" o:ole="t" filled="f" o:preferrelative="t" stroked="f" coordsize="21600,21600">
            <v:path/>
            <v:fill on="f" focussize="0,0"/>
            <v:stroke on="f" joinstyle="miter"/>
            <v:imagedata r:id="rId61" o:title=""/>
            <o:lock v:ext="edit" aspectratio="t"/>
            <w10:wrap type="none"/>
            <w10:anchorlock/>
          </v:shape>
          <o:OLEObject Type="Embed" ProgID="Equation.3" ShapeID="_x0000_i1048" DrawAspect="Content" ObjectID="_1468075748" r:id="rId60">
            <o:LockedField>false</o:LockedField>
          </o:OLEObject>
        </w:object>
      </w:r>
      <w:r>
        <w:rPr>
          <w:rFonts w:hint="eastAsia" w:ascii="Times New Roman"/>
          <w:color w:val="000000"/>
          <w:szCs w:val="21"/>
        </w:rPr>
        <w:t>、</w:t>
      </w:r>
      <w:r>
        <w:rPr>
          <w:rFonts w:hint="eastAsia" w:ascii="Times New Roman"/>
          <w:color w:val="000000"/>
          <w:position w:val="-10"/>
          <w:szCs w:val="21"/>
        </w:rPr>
        <w:object>
          <v:shape id="_x0000_i1049" o:spt="75" type="#_x0000_t75" style="height:16.5pt;width:13.5pt;" o:ole="t" filled="f" o:preferrelative="t" stroked="f" coordsize="21600,21600">
            <v:path/>
            <v:fill on="f" focussize="0,0"/>
            <v:stroke on="f" joinstyle="miter"/>
            <v:imagedata r:id="rId63" o:title=""/>
            <o:lock v:ext="edit" aspectratio="t"/>
            <w10:wrap type="none"/>
            <w10:anchorlock/>
          </v:shape>
          <o:OLEObject Type="Embed" ProgID="Equation.3" ShapeID="_x0000_i1049" DrawAspect="Content" ObjectID="_1468075749" r:id="rId62">
            <o:LockedField>false</o:LockedField>
          </o:OLEObject>
        </w:object>
      </w:r>
      <w:r>
        <w:rPr>
          <w:rFonts w:hint="eastAsia" w:ascii="Times New Roman"/>
          <w:color w:val="000000"/>
          <w:szCs w:val="21"/>
        </w:rPr>
        <w:t>—</w:t>
      </w:r>
      <w:r>
        <w:rPr>
          <w:rFonts w:hint="eastAsia" w:ascii="Times New Roman"/>
          <w:color w:val="000000"/>
          <w:szCs w:val="21"/>
          <w:lang w:val="zh-CN"/>
        </w:rPr>
        <w:t>频率</w:t>
      </w:r>
      <w:r>
        <w:rPr>
          <w:rFonts w:hint="eastAsia" w:ascii="Times New Roman"/>
          <w:color w:val="000000"/>
          <w:position w:val="-10"/>
          <w:szCs w:val="21"/>
        </w:rPr>
        <w:object>
          <v:shape id="_x0000_i1050" o:spt="75" type="#_x0000_t75" style="height:16.5pt;width:14.5pt;" o:ole="t" filled="f" o:preferrelative="t" stroked="f" coordsize="21600,21600">
            <v:path/>
            <v:fill on="f" focussize="0,0"/>
            <v:stroke on="f" joinstyle="miter"/>
            <v:imagedata r:id="rId51" o:title=""/>
            <o:lock v:ext="edit" aspectratio="t"/>
            <w10:wrap type="none"/>
            <w10:anchorlock/>
          </v:shape>
          <o:OLEObject Type="Embed" ProgID="Equation.3" ShapeID="_x0000_i1050" DrawAspect="Content" ObjectID="_1468075750" r:id="rId64">
            <o:LockedField>false</o:LockedField>
          </o:OLEObject>
        </w:object>
      </w:r>
      <w:r>
        <w:rPr>
          <w:rFonts w:hint="eastAsia" w:ascii="Times New Roman"/>
          <w:color w:val="000000"/>
          <w:szCs w:val="21"/>
          <w:lang w:val="zh-CN"/>
        </w:rPr>
        <w:t>的谐波电流的实部、虚部和模值；</w:t>
      </w:r>
    </w:p>
    <w:p>
      <w:pPr>
        <w:pStyle w:val="258"/>
        <w:tabs>
          <w:tab w:val="center" w:pos="4201"/>
          <w:tab w:val="right" w:leader="dot" w:pos="9298"/>
        </w:tabs>
        <w:autoSpaceDE w:val="0"/>
        <w:autoSpaceDN w:val="0"/>
        <w:snapToGrid w:val="0"/>
        <w:spacing w:line="360" w:lineRule="auto"/>
        <w:ind w:firstLine="420"/>
        <w:rPr>
          <w:lang w:val="zh-CN"/>
        </w:rPr>
      </w:pPr>
      <w:r>
        <w:rPr>
          <w:rFonts w:hint="eastAsia" w:ascii="Times New Roman"/>
          <w:color w:val="000000"/>
          <w:position w:val="-6"/>
          <w:szCs w:val="21"/>
        </w:rPr>
        <w:object>
          <v:shape id="_x0000_i1051" o:spt="75" type="#_x0000_t75" style="height:12pt;width:14.5pt;" o:ole="t" filled="f" o:preferrelative="t" stroked="f" coordsize="21600,21600">
            <v:path/>
            <v:fill on="f" focussize="0,0"/>
            <v:stroke on="f" joinstyle="miter"/>
            <v:imagedata r:id="rId66" o:title=""/>
            <o:lock v:ext="edit" aspectratio="t"/>
            <w10:wrap type="none"/>
            <w10:anchorlock/>
          </v:shape>
          <o:OLEObject Type="Embed" ProgID="Equation.3" ShapeID="_x0000_i1051" DrawAspect="Content" ObjectID="_1468075751" r:id="rId65">
            <o:LockedField>false</o:LockedField>
          </o:OLEObject>
        </w:object>
      </w:r>
      <w:r>
        <w:rPr>
          <w:rFonts w:hint="eastAsia"/>
          <w:lang w:val="zh-CN"/>
        </w:rPr>
        <w:t>—参与离散傅里叶变换运算的采样点数；</w:t>
      </w:r>
    </w:p>
    <w:p>
      <w:pPr>
        <w:pStyle w:val="258"/>
        <w:tabs>
          <w:tab w:val="center" w:pos="4201"/>
          <w:tab w:val="right" w:leader="dot" w:pos="9298"/>
        </w:tabs>
        <w:autoSpaceDE w:val="0"/>
        <w:autoSpaceDN w:val="0"/>
        <w:snapToGrid w:val="0"/>
        <w:spacing w:line="360" w:lineRule="auto"/>
        <w:ind w:firstLine="420"/>
        <w:rPr>
          <w:rFonts w:ascii="Times New Roman"/>
          <w:color w:val="000000"/>
          <w:szCs w:val="21"/>
          <w:lang w:val="zh-CN"/>
        </w:rPr>
      </w:pPr>
      <w:r>
        <w:rPr>
          <w:rFonts w:hint="eastAsia" w:ascii="Times New Roman"/>
          <w:color w:val="000000"/>
          <w:position w:val="-6"/>
          <w:szCs w:val="21"/>
        </w:rPr>
        <w:object>
          <v:shape id="_x0000_i1052" o:spt="75" type="#_x0000_t75" style="height:10pt;width:10pt;" o:ole="t" filled="f" o:preferrelative="t" stroked="f" coordsize="21600,21600">
            <v:path/>
            <v:fill on="f" focussize="0,0"/>
            <v:stroke on="f" joinstyle="miter"/>
            <v:imagedata r:id="rId68" o:title=""/>
            <o:lock v:ext="edit" aspectratio="t"/>
            <w10:wrap type="none"/>
            <w10:anchorlock/>
          </v:shape>
          <o:OLEObject Type="Embed" ProgID="Equation.3" ShapeID="_x0000_i1052" DrawAspect="Content" ObjectID="_1468075752" r:id="rId67">
            <o:LockedField>false</o:LockedField>
          </o:OLEObject>
        </w:object>
      </w:r>
      <w:r>
        <w:rPr>
          <w:rFonts w:hint="eastAsia" w:ascii="Times New Roman"/>
          <w:color w:val="000000"/>
          <w:szCs w:val="21"/>
          <w:lang w:val="zh-CN"/>
        </w:rPr>
        <w:t>—采样点序号；</w:t>
      </w:r>
    </w:p>
    <w:p>
      <w:pPr>
        <w:pStyle w:val="258"/>
        <w:spacing w:line="360" w:lineRule="auto"/>
        <w:ind w:firstLine="420"/>
        <w:rPr>
          <w:lang w:val="zh-CN"/>
        </w:rPr>
      </w:pPr>
      <w:r>
        <w:rPr>
          <w:rFonts w:hint="eastAsia"/>
          <w:position w:val="-10"/>
        </w:rPr>
        <w:object>
          <v:shape id="_x0000_i1053" o:spt="75" type="#_x0000_t75" style="height:23.5pt;width:25pt;" o:ole="t" filled="f" o:preferrelative="t" stroked="f" coordsize="21600,21600">
            <v:path/>
            <v:fill on="f" focussize="0,0"/>
            <v:stroke on="f" joinstyle="miter"/>
            <v:imagedata r:id="rId70" o:title=""/>
            <o:lock v:ext="edit" aspectratio="t"/>
            <w10:wrap type="none"/>
            <w10:anchorlock/>
          </v:shape>
          <o:OLEObject Type="Embed" ProgID="Equation.3" ShapeID="_x0000_i1053" DrawAspect="Content" ObjectID="_1468075753" r:id="rId69">
            <o:LockedField>false</o:LockedField>
          </o:OLEObject>
        </w:object>
      </w:r>
      <w:r>
        <w:rPr>
          <w:rFonts w:hint="eastAsia"/>
          <w:lang w:val="zh-CN"/>
        </w:rPr>
        <w:t>—第</w:t>
      </w:r>
      <w:r>
        <w:rPr>
          <w:rFonts w:hint="eastAsia"/>
          <w:position w:val="-6"/>
        </w:rPr>
        <w:object>
          <v:shape id="_x0000_i1054" o:spt="75" type="#_x0000_t75" style="height:10pt;width:10pt;" o:ole="t" filled="f" o:preferrelative="t" stroked="f" coordsize="21600,21600">
            <v:path/>
            <v:fill on="f" focussize="0,0"/>
            <v:stroke on="f" joinstyle="miter"/>
            <v:imagedata r:id="rId72" o:title=""/>
            <o:lock v:ext="edit" aspectratio="t"/>
            <w10:wrap type="none"/>
            <w10:anchorlock/>
          </v:shape>
          <o:OLEObject Type="Embed" ProgID="Equation.3" ShapeID="_x0000_i1054" DrawAspect="Content" ObjectID="_1468075754" r:id="rId71">
            <o:LockedField>false</o:LockedField>
          </o:OLEObject>
        </w:object>
      </w:r>
      <w:r>
        <w:rPr>
          <w:rFonts w:hint="eastAsia"/>
          <w:lang w:val="zh-CN"/>
        </w:rPr>
        <w:t>个采样点的采样值。</w:t>
      </w:r>
    </w:p>
    <w:p>
      <w:pPr>
        <w:pStyle w:val="258"/>
        <w:tabs>
          <w:tab w:val="center" w:pos="4201"/>
          <w:tab w:val="right" w:leader="dot" w:pos="9298"/>
        </w:tabs>
        <w:spacing w:line="360" w:lineRule="auto"/>
        <w:ind w:firstLine="840" w:firstLineChars="400"/>
        <w:rPr>
          <w:rFonts w:ascii="Times New Roman"/>
          <w:color w:val="000000"/>
          <w:szCs w:val="21"/>
          <w:lang w:val="zh-CN"/>
        </w:rPr>
      </w:pPr>
      <w:r>
        <w:rPr>
          <w:rFonts w:hint="eastAsia" w:ascii="Times New Roman"/>
          <w:color w:val="000000"/>
          <w:szCs w:val="21"/>
          <w:lang w:val="zh-CN"/>
        </w:rPr>
        <w:t>由此可计算得到识别频点</w:t>
      </w:r>
      <w:r>
        <w:rPr>
          <w:rFonts w:hint="eastAsia" w:ascii="Times New Roman"/>
          <w:color w:val="000000"/>
          <w:position w:val="-10"/>
          <w:szCs w:val="21"/>
        </w:rPr>
        <w:object>
          <v:shape id="_x0000_i1055" o:spt="75" type="#_x0000_t75" style="height:16.5pt;width:16.5pt;" o:ole="t" filled="f" o:preferrelative="t" stroked="f" coordsize="21600,21600">
            <v:path/>
            <v:fill on="f" focussize="0,0"/>
            <v:stroke on="f" joinstyle="miter"/>
            <v:imagedata r:id="rId74" o:title=""/>
            <o:lock v:ext="edit" aspectratio="t"/>
            <w10:wrap type="none"/>
            <w10:anchorlock/>
          </v:shape>
          <o:OLEObject Type="Embed" ProgID="Equation.3" ShapeID="_x0000_i1055" DrawAspect="Content" ObjectID="_1468075755" r:id="rId73">
            <o:LockedField>false</o:LockedField>
          </o:OLEObject>
        </w:object>
      </w:r>
      <w:r>
        <w:rPr>
          <w:rFonts w:hint="eastAsia" w:ascii="Times New Roman"/>
          <w:color w:val="000000"/>
          <w:szCs w:val="21"/>
          <w:lang w:val="zh-CN"/>
        </w:rPr>
        <w:t>和</w:t>
      </w:r>
      <w:r>
        <w:rPr>
          <w:rFonts w:hint="eastAsia" w:ascii="Times New Roman"/>
          <w:color w:val="000000"/>
          <w:position w:val="-10"/>
          <w:szCs w:val="21"/>
        </w:rPr>
        <w:object>
          <v:shape id="_x0000_i1056" o:spt="75" type="#_x0000_t75" style="height:16.5pt;width:16.5pt;" o:ole="t" filled="f" o:preferrelative="t" stroked="f" coordsize="21600,21600">
            <v:path/>
            <v:fill on="f" focussize="0,0"/>
            <v:stroke on="f" joinstyle="miter"/>
            <v:imagedata r:id="rId76" o:title=""/>
            <o:lock v:ext="edit" aspectratio="t"/>
            <w10:wrap type="none"/>
            <w10:anchorlock/>
          </v:shape>
          <o:OLEObject Type="Embed" ProgID="Equation.3" ShapeID="_x0000_i1056" DrawAspect="Content" ObjectID="_1468075756" r:id="rId75">
            <o:LockedField>false</o:LockedField>
          </o:OLEObject>
        </w:object>
      </w:r>
      <w:r>
        <w:rPr>
          <w:rFonts w:hint="eastAsia" w:ascii="Times New Roman"/>
          <w:color w:val="000000"/>
          <w:szCs w:val="21"/>
          <w:lang w:val="zh-CN"/>
        </w:rPr>
        <w:t>的特征电流信号采样有效值为：</w:t>
      </w:r>
    </w:p>
    <w:p>
      <w:pPr>
        <w:pStyle w:val="352"/>
        <w:textAlignment w:val="auto"/>
        <w:rPr>
          <w:rFonts w:ascii="Times New Roman"/>
          <w:color w:val="000000"/>
          <w:szCs w:val="21"/>
          <w:lang w:val="zh-CN"/>
        </w:rPr>
      </w:pPr>
      <w:r>
        <w:rPr>
          <w:rFonts w:hint="eastAsia" w:ascii="Times New Roman"/>
          <w:color w:val="000000"/>
          <w:szCs w:val="21"/>
          <w:lang w:val="zh-CN"/>
        </w:rPr>
        <w:tab/>
      </w:r>
      <w:r>
        <w:rPr>
          <w:rFonts w:hint="eastAsia" w:ascii="Times New Roman"/>
          <w:color w:val="000000"/>
          <w:position w:val="-24"/>
          <w:szCs w:val="21"/>
          <w:lang w:val="zh-CN"/>
        </w:rPr>
        <w:object>
          <v:shape id="_x0000_i1057" o:spt="75" type="#_x0000_t75" style="height:32pt;width:39pt;" o:ole="t" filled="f" o:preferrelative="t" stroked="f" coordsize="21600,21600">
            <v:path/>
            <v:fill on="f" focussize="0,0"/>
            <v:stroke on="f" joinstyle="miter"/>
            <v:imagedata r:id="rId78" o:title=""/>
            <o:lock v:ext="edit" aspectratio="t"/>
            <w10:wrap type="none"/>
            <w10:anchorlock/>
          </v:shape>
          <o:OLEObject Type="Embed" ProgID="Equation.3" ShapeID="_x0000_i1057" DrawAspect="Content" ObjectID="_1468075757" r:id="rId77">
            <o:LockedField>false</o:LockedField>
          </o:OLEObject>
        </w:object>
      </w:r>
      <w:r>
        <w:rPr>
          <w:rFonts w:hint="eastAsia" w:ascii="Times New Roman"/>
          <w:color w:val="000000"/>
          <w:szCs w:val="21"/>
          <w:lang w:val="zh-CN"/>
        </w:rPr>
        <w:tab/>
      </w:r>
      <w:r>
        <w:rPr>
          <w:rFonts w:hint="eastAsia" w:ascii="Times New Roman"/>
          <w:color w:val="000000"/>
          <w:szCs w:val="21"/>
          <w:lang w:val="zh-CN"/>
        </w:rPr>
        <w:t>(</w:t>
      </w:r>
      <w:r>
        <w:rPr>
          <w:rFonts w:hint="eastAsia" w:ascii="Times New Roman"/>
          <w:color w:val="000000"/>
          <w:szCs w:val="21"/>
          <w:lang w:val="zh-CN"/>
        </w:rPr>
        <w:fldChar w:fldCharType="begin"/>
      </w:r>
      <w:r>
        <w:rPr>
          <w:rFonts w:hint="eastAsia" w:ascii="Times New Roman"/>
          <w:color w:val="000000"/>
          <w:szCs w:val="21"/>
          <w:lang w:val="zh-CN"/>
        </w:rPr>
        <w:instrText xml:space="preserve"> SEQ 自动公式编号 \* ARABIC </w:instrText>
      </w:r>
      <w:r>
        <w:rPr>
          <w:rFonts w:hint="eastAsia" w:ascii="Times New Roman"/>
          <w:color w:val="000000"/>
          <w:szCs w:val="21"/>
          <w:lang w:val="zh-CN"/>
        </w:rPr>
        <w:fldChar w:fldCharType="separate"/>
      </w:r>
      <w:r>
        <w:rPr>
          <w:rFonts w:hint="eastAsia" w:ascii="Times New Roman"/>
          <w:color w:val="000000"/>
          <w:szCs w:val="21"/>
          <w:lang w:val="zh-CN"/>
        </w:rPr>
        <w:t>4</w:t>
      </w:r>
      <w:r>
        <w:rPr>
          <w:rFonts w:hint="eastAsia" w:ascii="Times New Roman"/>
          <w:color w:val="000000"/>
          <w:szCs w:val="21"/>
          <w:lang w:val="zh-CN"/>
        </w:rPr>
        <w:fldChar w:fldCharType="end"/>
      </w:r>
      <w:r>
        <w:rPr>
          <w:rFonts w:hint="eastAsia" w:ascii="Times New Roman"/>
          <w:color w:val="000000"/>
          <w:szCs w:val="21"/>
          <w:lang w:val="zh-CN"/>
        </w:rPr>
        <w:t>)</w:t>
      </w:r>
    </w:p>
    <w:p>
      <w:pPr>
        <w:pStyle w:val="352"/>
        <w:textAlignment w:val="auto"/>
        <w:rPr>
          <w:rFonts w:ascii="Times New Roman"/>
          <w:color w:val="000000"/>
          <w:szCs w:val="21"/>
          <w:lang w:val="zh-CN"/>
        </w:rPr>
      </w:pPr>
      <w:r>
        <w:rPr>
          <w:rFonts w:hint="eastAsia" w:ascii="Times New Roman"/>
          <w:color w:val="000000"/>
          <w:szCs w:val="21"/>
          <w:lang w:val="zh-CN"/>
        </w:rPr>
        <w:tab/>
      </w:r>
      <w:r>
        <w:rPr>
          <w:rFonts w:hint="eastAsia" w:ascii="Times New Roman"/>
          <w:color w:val="000000"/>
          <w:position w:val="-24"/>
          <w:szCs w:val="21"/>
          <w:lang w:val="zh-CN"/>
        </w:rPr>
        <w:object>
          <v:shape id="_x0000_i1058" o:spt="75" type="#_x0000_t75" style="height:32pt;width:43pt;" o:ole="t" filled="f" o:preferrelative="t" stroked="f" coordsize="21600,21600">
            <v:path/>
            <v:fill on="f" focussize="0,0"/>
            <v:stroke on="f" joinstyle="miter"/>
            <v:imagedata r:id="rId80" o:title=""/>
            <o:lock v:ext="edit" aspectratio="t"/>
            <w10:wrap type="none"/>
            <w10:anchorlock/>
          </v:shape>
          <o:OLEObject Type="Embed" ProgID="Equation.3" ShapeID="_x0000_i1058" DrawAspect="Content" ObjectID="_1468075758" r:id="rId79">
            <o:LockedField>false</o:LockedField>
          </o:OLEObject>
        </w:object>
      </w:r>
      <w:r>
        <w:rPr>
          <w:rFonts w:hint="eastAsia" w:ascii="Times New Roman"/>
          <w:color w:val="000000"/>
          <w:szCs w:val="21"/>
          <w:lang w:val="zh-CN"/>
        </w:rPr>
        <w:tab/>
      </w:r>
      <w:r>
        <w:rPr>
          <w:rFonts w:hint="eastAsia" w:ascii="Times New Roman"/>
          <w:color w:val="000000"/>
          <w:szCs w:val="21"/>
          <w:lang w:val="zh-CN"/>
        </w:rPr>
        <w:t>(</w:t>
      </w:r>
      <w:r>
        <w:rPr>
          <w:rFonts w:hint="eastAsia" w:ascii="Times New Roman"/>
          <w:color w:val="000000"/>
          <w:szCs w:val="21"/>
          <w:lang w:val="zh-CN"/>
        </w:rPr>
        <w:fldChar w:fldCharType="begin"/>
      </w:r>
      <w:r>
        <w:rPr>
          <w:rFonts w:hint="eastAsia" w:ascii="Times New Roman"/>
          <w:color w:val="000000"/>
          <w:szCs w:val="21"/>
          <w:lang w:val="zh-CN"/>
        </w:rPr>
        <w:instrText xml:space="preserve"> SEQ 自动公式编号 \* ARABIC </w:instrText>
      </w:r>
      <w:r>
        <w:rPr>
          <w:rFonts w:hint="eastAsia" w:ascii="Times New Roman"/>
          <w:color w:val="000000"/>
          <w:szCs w:val="21"/>
          <w:lang w:val="zh-CN"/>
        </w:rPr>
        <w:fldChar w:fldCharType="separate"/>
      </w:r>
      <w:r>
        <w:rPr>
          <w:rFonts w:hint="eastAsia" w:ascii="Times New Roman"/>
          <w:color w:val="000000"/>
          <w:szCs w:val="21"/>
          <w:lang w:val="zh-CN"/>
        </w:rPr>
        <w:t>5</w:t>
      </w:r>
      <w:r>
        <w:rPr>
          <w:rFonts w:hint="eastAsia" w:ascii="Times New Roman"/>
          <w:color w:val="000000"/>
          <w:szCs w:val="21"/>
          <w:lang w:val="zh-CN"/>
        </w:rPr>
        <w:fldChar w:fldCharType="end"/>
      </w:r>
      <w:r>
        <w:rPr>
          <w:rFonts w:hint="eastAsia" w:ascii="Times New Roman"/>
          <w:color w:val="000000"/>
          <w:szCs w:val="21"/>
          <w:lang w:val="zh-CN"/>
        </w:rPr>
        <w:t>)</w:t>
      </w:r>
    </w:p>
    <w:p>
      <w:pPr>
        <w:pStyle w:val="258"/>
        <w:tabs>
          <w:tab w:val="center" w:pos="4201"/>
          <w:tab w:val="right" w:leader="dot" w:pos="9298"/>
        </w:tabs>
        <w:spacing w:line="360" w:lineRule="auto"/>
        <w:ind w:firstLine="840" w:firstLineChars="400"/>
        <w:jc w:val="center"/>
        <w:rPr>
          <w:rFonts w:ascii="Times New Roman"/>
          <w:color w:val="000000"/>
          <w:szCs w:val="21"/>
          <w:lang w:val="zh-CN"/>
        </w:rPr>
      </w:pP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式中：</w:t>
      </w:r>
    </w:p>
    <w:p>
      <w:pPr>
        <w:pStyle w:val="258"/>
        <w:tabs>
          <w:tab w:val="center" w:pos="4201"/>
          <w:tab w:val="right" w:leader="dot" w:pos="9298"/>
        </w:tabs>
        <w:autoSpaceDE w:val="0"/>
        <w:autoSpaceDN w:val="0"/>
        <w:snapToGrid w:val="0"/>
        <w:spacing w:line="360" w:lineRule="auto"/>
        <w:ind w:firstLine="420"/>
        <w:rPr>
          <w:rFonts w:ascii="Times New Roman"/>
          <w:color w:val="000000"/>
          <w:szCs w:val="21"/>
          <w:lang w:val="zh-CN"/>
        </w:rPr>
      </w:pPr>
      <w:r>
        <w:rPr>
          <w:rFonts w:hint="eastAsia" w:ascii="Times New Roman"/>
          <w:color w:val="000000"/>
          <w:position w:val="-10"/>
          <w:szCs w:val="21"/>
        </w:rPr>
        <w:object>
          <v:shape id="_x0000_i1059" o:spt="75" type="#_x0000_t75" style="height:21.5pt;width:16.5pt;" o:ole="t" filled="f" o:preferrelative="t" stroked="f" coordsize="21600,21600">
            <v:path/>
            <v:fill on="f" focussize="0,0"/>
            <v:stroke on="f" joinstyle="miter"/>
            <v:imagedata r:id="rId82" o:title=""/>
            <o:lock v:ext="edit" aspectratio="t"/>
            <w10:wrap type="none"/>
            <w10:anchorlock/>
          </v:shape>
          <o:OLEObject Type="Embed" ProgID="Equation.3" ShapeID="_x0000_i1059" DrawAspect="Content" ObjectID="_1468075759" r:id="rId81">
            <o:LockedField>false</o:LockedField>
          </o:OLEObject>
        </w:object>
      </w:r>
      <w:r>
        <w:rPr>
          <w:rFonts w:hint="eastAsia" w:ascii="Times New Roman"/>
          <w:color w:val="000000"/>
          <w:szCs w:val="21"/>
        </w:rPr>
        <w:t>、</w:t>
      </w:r>
      <w:r>
        <w:rPr>
          <w:rFonts w:hint="eastAsia" w:ascii="Times New Roman"/>
          <w:color w:val="000000"/>
          <w:position w:val="-10"/>
          <w:szCs w:val="21"/>
        </w:rPr>
        <w:object>
          <v:shape id="_x0000_i1060" o:spt="75" type="#_x0000_t75" style="height:21.5pt;width:16.5pt;" o:ole="t" filled="f" o:preferrelative="t" stroked="f" coordsize="21600,21600">
            <v:path/>
            <v:fill on="f" focussize="0,0"/>
            <v:stroke on="f" joinstyle="miter"/>
            <v:imagedata r:id="rId84" o:title=""/>
            <o:lock v:ext="edit" aspectratio="t"/>
            <w10:wrap type="none"/>
            <w10:anchorlock/>
          </v:shape>
          <o:OLEObject Type="Embed" ProgID="Equation.3" ShapeID="_x0000_i1060" DrawAspect="Content" ObjectID="_1468075760" r:id="rId83">
            <o:LockedField>false</o:LockedField>
          </o:OLEObject>
        </w:object>
      </w:r>
      <w:r>
        <w:rPr>
          <w:rFonts w:hint="eastAsia" w:ascii="Times New Roman"/>
          <w:color w:val="000000"/>
          <w:szCs w:val="21"/>
          <w:lang w:val="zh-CN"/>
        </w:rPr>
        <w:t>—识别频点</w:t>
      </w:r>
      <w:r>
        <w:rPr>
          <w:rFonts w:hint="eastAsia" w:ascii="Times New Roman"/>
          <w:color w:val="000000"/>
          <w:position w:val="-10"/>
          <w:szCs w:val="21"/>
        </w:rPr>
        <w:object>
          <v:shape id="_x0000_i1061" o:spt="75" type="#_x0000_t75" style="height:16.5pt;width:16.5pt;" o:ole="t" filled="f" o:preferrelative="t" stroked="f" coordsize="21600,21600">
            <v:path/>
            <v:fill on="f" focussize="0,0"/>
            <v:stroke on="f" joinstyle="miter"/>
            <v:imagedata r:id="rId74" o:title=""/>
            <o:lock v:ext="edit" aspectratio="t"/>
            <w10:wrap type="none"/>
            <w10:anchorlock/>
          </v:shape>
          <o:OLEObject Type="Embed" ProgID="Equation.3" ShapeID="_x0000_i1061" DrawAspect="Content" ObjectID="_1468075761" r:id="rId85">
            <o:LockedField>false</o:LockedField>
          </o:OLEObject>
        </w:object>
      </w:r>
      <w:r>
        <w:rPr>
          <w:rFonts w:hint="eastAsia" w:ascii="Times New Roman"/>
          <w:color w:val="000000"/>
          <w:szCs w:val="21"/>
          <w:lang w:val="zh-CN"/>
        </w:rPr>
        <w:t>和</w:t>
      </w:r>
      <w:r>
        <w:rPr>
          <w:rFonts w:hint="eastAsia" w:ascii="Times New Roman"/>
          <w:color w:val="000000"/>
          <w:position w:val="-10"/>
          <w:szCs w:val="21"/>
        </w:rPr>
        <w:object>
          <v:shape id="_x0000_i1062" o:spt="75" type="#_x0000_t75" style="height:16.5pt;width:16.5pt;" o:ole="t" filled="f" o:preferrelative="t" stroked="f" coordsize="21600,21600">
            <v:path/>
            <v:fill on="f" focussize="0,0"/>
            <v:stroke on="f" joinstyle="miter"/>
            <v:imagedata r:id="rId76" o:title=""/>
            <o:lock v:ext="edit" aspectratio="t"/>
            <w10:wrap type="none"/>
            <w10:anchorlock/>
          </v:shape>
          <o:OLEObject Type="Embed" ProgID="Equation.3" ShapeID="_x0000_i1062" DrawAspect="Content" ObjectID="_1468075762" r:id="rId86">
            <o:LockedField>false</o:LockedField>
          </o:OLEObject>
        </w:object>
      </w:r>
      <w:r>
        <w:rPr>
          <w:rFonts w:hint="eastAsia" w:ascii="Times New Roman"/>
          <w:color w:val="000000"/>
          <w:szCs w:val="21"/>
          <w:lang w:val="zh-CN"/>
        </w:rPr>
        <w:t>的信号采样值；</w:t>
      </w:r>
    </w:p>
    <w:p>
      <w:pPr>
        <w:pStyle w:val="258"/>
        <w:tabs>
          <w:tab w:val="center" w:pos="4201"/>
          <w:tab w:val="right" w:leader="dot" w:pos="9298"/>
        </w:tabs>
        <w:autoSpaceDE w:val="0"/>
        <w:autoSpaceDN w:val="0"/>
        <w:snapToGrid w:val="0"/>
        <w:spacing w:line="360" w:lineRule="auto"/>
        <w:ind w:firstLine="420"/>
        <w:rPr>
          <w:lang w:val="zh-CN"/>
        </w:rPr>
      </w:pPr>
      <w:r>
        <w:rPr>
          <w:rFonts w:hint="eastAsia" w:ascii="Times New Roman"/>
          <w:color w:val="000000"/>
          <w:position w:val="-10"/>
          <w:szCs w:val="21"/>
        </w:rPr>
        <w:object>
          <v:shape id="_x0000_i1063" o:spt="75" type="#_x0000_t75" style="height:16.5pt;width:16.5pt;" o:ole="t" filled="f" o:preferrelative="t" stroked="f" coordsize="21600,21600">
            <v:path/>
            <v:fill on="f" focussize="0,0"/>
            <v:stroke on="f" joinstyle="miter"/>
            <v:imagedata r:id="rId88" o:title=""/>
            <o:lock v:ext="edit" aspectratio="t"/>
            <w10:wrap type="none"/>
            <w10:anchorlock/>
          </v:shape>
          <o:OLEObject Type="Embed" ProgID="Equation.3" ShapeID="_x0000_i1063" DrawAspect="Content" ObjectID="_1468075763" r:id="rId87">
            <o:LockedField>false</o:LockedField>
          </o:OLEObject>
        </w:object>
      </w:r>
      <w:r>
        <w:rPr>
          <w:rFonts w:hint="eastAsia" w:ascii="Times New Roman"/>
          <w:color w:val="000000"/>
          <w:position w:val="-10"/>
          <w:szCs w:val="21"/>
        </w:rPr>
        <w:t>、</w:t>
      </w:r>
      <w:r>
        <w:rPr>
          <w:rFonts w:hint="eastAsia" w:ascii="Times New Roman"/>
          <w:color w:val="000000"/>
          <w:position w:val="-10"/>
          <w:szCs w:val="21"/>
        </w:rPr>
        <w:object>
          <v:shape id="_x0000_i1064" o:spt="75" type="#_x0000_t75" style="height:16.5pt;width:16.5pt;" o:ole="t" filled="f" o:preferrelative="t" stroked="f" coordsize="21600,21600">
            <v:path/>
            <v:fill on="f" focussize="0,0"/>
            <v:stroke on="f" joinstyle="miter"/>
            <v:imagedata r:id="rId90" o:title=""/>
            <o:lock v:ext="edit" aspectratio="t"/>
            <w10:wrap type="none"/>
            <w10:anchorlock/>
          </v:shape>
          <o:OLEObject Type="Embed" ProgID="Equation.3" ShapeID="_x0000_i1064" DrawAspect="Content" ObjectID="_1468075764" r:id="rId89">
            <o:LockedField>false</o:LockedField>
          </o:OLEObject>
        </w:object>
      </w:r>
      <w:r>
        <w:rPr>
          <w:rFonts w:hint="eastAsia"/>
          <w:lang w:val="zh-CN"/>
        </w:rPr>
        <w:t>—</w:t>
      </w:r>
      <w:r>
        <w:rPr>
          <w:rFonts w:hint="eastAsia" w:ascii="Times New Roman"/>
          <w:color w:val="000000"/>
          <w:szCs w:val="21"/>
          <w:lang w:val="zh-CN"/>
        </w:rPr>
        <w:t>频率</w:t>
      </w:r>
      <w:r>
        <w:rPr>
          <w:rFonts w:hint="eastAsia" w:ascii="Times New Roman"/>
          <w:color w:val="000000"/>
          <w:position w:val="-10"/>
          <w:szCs w:val="21"/>
        </w:rPr>
        <w:object>
          <v:shape id="_x0000_i1065" o:spt="75" type="#_x0000_t75" style="height:16.5pt;width:16.5pt;" o:ole="t" filled="f" o:preferrelative="t" stroked="f" coordsize="21600,21600">
            <v:path/>
            <v:fill on="f" focussize="0,0"/>
            <v:stroke on="f" joinstyle="miter"/>
            <v:imagedata r:id="rId74" o:title=""/>
            <o:lock v:ext="edit" aspectratio="t"/>
            <w10:wrap type="none"/>
            <w10:anchorlock/>
          </v:shape>
          <o:OLEObject Type="Embed" ProgID="Equation.3" ShapeID="_x0000_i1065" DrawAspect="Content" ObjectID="_1468075765" r:id="rId91">
            <o:LockedField>false</o:LockedField>
          </o:OLEObject>
        </w:object>
      </w:r>
      <w:r>
        <w:rPr>
          <w:rFonts w:hint="eastAsia" w:ascii="Times New Roman"/>
          <w:color w:val="000000"/>
          <w:szCs w:val="21"/>
          <w:lang w:val="zh-CN"/>
        </w:rPr>
        <w:t>和</w:t>
      </w:r>
      <w:r>
        <w:rPr>
          <w:rFonts w:hint="eastAsia" w:ascii="Times New Roman"/>
          <w:color w:val="000000"/>
          <w:position w:val="-10"/>
          <w:szCs w:val="21"/>
        </w:rPr>
        <w:object>
          <v:shape id="_x0000_i1066" o:spt="75" type="#_x0000_t75" style="height:16.5pt;width:16.5pt;" o:ole="t" filled="f" o:preferrelative="t" stroked="f" coordsize="21600,21600">
            <v:path/>
            <v:fill on="f" focussize="0,0"/>
            <v:stroke on="f" joinstyle="miter"/>
            <v:imagedata r:id="rId76" o:title=""/>
            <o:lock v:ext="edit" aspectratio="t"/>
            <w10:wrap type="none"/>
            <w10:anchorlock/>
          </v:shape>
          <o:OLEObject Type="Embed" ProgID="Equation.3" ShapeID="_x0000_i1066" DrawAspect="Content" ObjectID="_1468075766" r:id="rId92">
            <o:LockedField>false</o:LockedField>
          </o:OLEObject>
        </w:object>
      </w:r>
      <w:r>
        <w:rPr>
          <w:rFonts w:hint="eastAsia"/>
          <w:lang w:val="zh-CN"/>
        </w:rPr>
        <w:t>的谐波电流的模值。</w:t>
      </w:r>
    </w:p>
    <w:p>
      <w:pPr>
        <w:pStyle w:val="258"/>
        <w:tabs>
          <w:tab w:val="center" w:pos="4201"/>
          <w:tab w:val="right" w:leader="dot" w:pos="9298"/>
        </w:tabs>
        <w:autoSpaceDE w:val="0"/>
        <w:autoSpaceDN w:val="0"/>
        <w:snapToGrid w:val="0"/>
        <w:spacing w:line="360" w:lineRule="auto"/>
        <w:ind w:firstLine="420"/>
        <w:rPr>
          <w:rFonts w:ascii="Times New Roman"/>
          <w:color w:val="000000"/>
          <w:szCs w:val="21"/>
        </w:rPr>
      </w:pPr>
      <w:r>
        <w:rPr>
          <w:rFonts w:hint="eastAsia" w:ascii="Times New Roman"/>
          <w:color w:val="000000"/>
          <w:szCs w:val="21"/>
        </w:rPr>
        <w:t>特征电流信号识别频谱示意参见图</w:t>
      </w:r>
      <w:r>
        <w:rPr>
          <w:rFonts w:ascii="Times New Roman"/>
          <w:color w:val="000000"/>
          <w:szCs w:val="21"/>
        </w:rPr>
        <w:t>A.4</w:t>
      </w:r>
      <w:r>
        <w:rPr>
          <w:rFonts w:hint="eastAsia" w:ascii="Times New Roman"/>
          <w:color w:val="000000"/>
          <w:szCs w:val="21"/>
        </w:rPr>
        <w:t>。</w:t>
      </w:r>
    </w:p>
    <w:p>
      <w:pPr>
        <w:pStyle w:val="260"/>
        <w:spacing w:before="156" w:after="156"/>
      </w:pPr>
      <w:bookmarkStart w:id="150" w:name="_Toc576"/>
      <w:r>
        <w:rPr>
          <w:rFonts w:hint="eastAsia"/>
        </w:rPr>
        <w:t>识别结果</w:t>
      </w:r>
      <w:bookmarkEnd w:id="150"/>
    </w:p>
    <w:p>
      <w:pPr>
        <w:pStyle w:val="258"/>
        <w:tabs>
          <w:tab w:val="center" w:pos="4201"/>
          <w:tab w:val="right" w:leader="dot" w:pos="9298"/>
        </w:tabs>
        <w:spacing w:line="360" w:lineRule="auto"/>
        <w:ind w:firstLine="420"/>
        <w:rPr>
          <w:rFonts w:ascii="Times New Roman"/>
          <w:color w:val="000000"/>
          <w:szCs w:val="21"/>
          <w:lang w:val="zh-CN"/>
        </w:rPr>
      </w:pPr>
      <w:r>
        <w:rPr>
          <w:rFonts w:hint="eastAsia" w:ascii="Times New Roman"/>
          <w:color w:val="000000"/>
          <w:szCs w:val="21"/>
          <w:lang w:val="zh-CN"/>
        </w:rPr>
        <w:t>识别设备应将信号采样值结合内外部电流传感器（如有）比例、采样电阻等计算出实际的特征电流信号强度。</w:t>
      </w: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识别设备应能存储记录识别信号的相关信息，包括信号识别时间、识别相位、信号强度、背景噪声强度和特征码等。</w:t>
      </w:r>
      <w:bookmarkStart w:id="151" w:name="标准附录"/>
      <w:bookmarkEnd w:id="151"/>
    </w:p>
    <w:p>
      <w:pPr>
        <w:pStyle w:val="259"/>
        <w:spacing w:before="312" w:after="312"/>
      </w:pPr>
      <w:bookmarkStart w:id="152" w:name="_Toc30155"/>
      <w:r>
        <w:rPr>
          <w:rFonts w:hint="eastAsia"/>
        </w:rPr>
        <w:t>拓扑关系生成</w:t>
      </w:r>
      <w:bookmarkEnd w:id="152"/>
    </w:p>
    <w:p>
      <w:pPr>
        <w:pStyle w:val="260"/>
        <w:spacing w:before="156" w:after="156"/>
      </w:pPr>
      <w:r>
        <w:rPr>
          <w:rFonts w:hint="eastAsia"/>
        </w:rPr>
        <w:t>生成流程</w:t>
      </w: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配电台区拓扑关系生成流程如下：</w:t>
      </w:r>
    </w:p>
    <w:p>
      <w:pPr>
        <w:pStyle w:val="258"/>
        <w:numPr>
          <w:ilvl w:val="0"/>
          <w:numId w:val="32"/>
        </w:numPr>
        <w:tabs>
          <w:tab w:val="center" w:pos="4201"/>
          <w:tab w:val="right" w:leader="dot" w:pos="9298"/>
        </w:tabs>
        <w:spacing w:line="360" w:lineRule="auto"/>
        <w:ind w:left="640" w:hanging="220" w:firstLineChars="0"/>
        <w:rPr>
          <w:rFonts w:ascii="Times New Roman"/>
          <w:color w:val="000000"/>
          <w:szCs w:val="21"/>
        </w:rPr>
      </w:pPr>
      <w:r>
        <w:rPr>
          <w:rFonts w:hint="eastAsia"/>
          <w:color w:val="000000"/>
          <w:szCs w:val="21"/>
        </w:rPr>
        <w:t>主站系统或本地采集终端组织台区所有发送设备分时发送特征电流；</w:t>
      </w:r>
    </w:p>
    <w:p>
      <w:pPr>
        <w:pStyle w:val="258"/>
        <w:numPr>
          <w:ilvl w:val="0"/>
          <w:numId w:val="32"/>
        </w:numPr>
        <w:tabs>
          <w:tab w:val="center" w:pos="4201"/>
          <w:tab w:val="right" w:leader="dot" w:pos="9298"/>
        </w:tabs>
        <w:spacing w:line="360" w:lineRule="auto"/>
        <w:ind w:left="640" w:hanging="220" w:firstLineChars="0"/>
        <w:rPr>
          <w:color w:val="000000"/>
          <w:szCs w:val="21"/>
        </w:rPr>
      </w:pPr>
      <w:r>
        <w:rPr>
          <w:rFonts w:hint="eastAsia"/>
          <w:color w:val="000000"/>
          <w:szCs w:val="21"/>
        </w:rPr>
        <w:t>识别设备检测提取到信号后，记录识别信号时间、信号强度及相位；</w:t>
      </w:r>
    </w:p>
    <w:p>
      <w:pPr>
        <w:pStyle w:val="258"/>
        <w:numPr>
          <w:ilvl w:val="0"/>
          <w:numId w:val="32"/>
        </w:numPr>
        <w:tabs>
          <w:tab w:val="center" w:pos="4201"/>
          <w:tab w:val="right" w:leader="dot" w:pos="9298"/>
        </w:tabs>
        <w:spacing w:line="360" w:lineRule="auto"/>
        <w:ind w:left="640" w:hanging="220" w:firstLineChars="0"/>
        <w:rPr>
          <w:color w:val="000000"/>
          <w:szCs w:val="21"/>
        </w:rPr>
      </w:pPr>
      <w:r>
        <w:rPr>
          <w:rFonts w:hint="eastAsia"/>
          <w:color w:val="000000"/>
          <w:szCs w:val="21"/>
        </w:rPr>
        <w:t>主站系统或本地采集终端收集所有识别设备的识别信号记录；</w:t>
      </w:r>
    </w:p>
    <w:p>
      <w:pPr>
        <w:pStyle w:val="258"/>
        <w:numPr>
          <w:ilvl w:val="0"/>
          <w:numId w:val="32"/>
        </w:numPr>
        <w:tabs>
          <w:tab w:val="center" w:pos="640"/>
          <w:tab w:val="right" w:leader="dot" w:pos="9298"/>
        </w:tabs>
        <w:spacing w:line="360" w:lineRule="auto"/>
        <w:ind w:left="0" w:firstLine="420" w:firstLineChars="0"/>
        <w:jc w:val="left"/>
        <w:rPr>
          <w:color w:val="000000"/>
          <w:szCs w:val="21"/>
        </w:rPr>
      </w:pPr>
      <w:r>
        <w:rPr>
          <w:rFonts w:hint="eastAsia"/>
          <w:color w:val="000000"/>
          <w:szCs w:val="21"/>
        </w:rPr>
        <w:t>主站系统或本地采集终端通过综合分析信号发送时间、识别信号时间、信号强度和接收相位等信息，梳理出所有设备的上下级供电关系以及单相设备的工作相位，从而形成完整的配电台区拓扑。</w:t>
      </w:r>
    </w:p>
    <w:p>
      <w:pPr>
        <w:pStyle w:val="260"/>
        <w:spacing w:before="156" w:after="156"/>
      </w:pPr>
      <w:r>
        <w:rPr>
          <w:rFonts w:hint="eastAsia"/>
        </w:rPr>
        <w:t>梳理原则</w:t>
      </w:r>
    </w:p>
    <w:p>
      <w:pPr>
        <w:pStyle w:val="258"/>
        <w:tabs>
          <w:tab w:val="center" w:pos="4201"/>
          <w:tab w:val="right" w:leader="dot" w:pos="9298"/>
        </w:tabs>
        <w:spacing w:line="360" w:lineRule="auto"/>
        <w:ind w:firstLine="420"/>
        <w:rPr>
          <w:rFonts w:ascii="Times New Roman"/>
          <w:color w:val="000000"/>
          <w:szCs w:val="21"/>
        </w:rPr>
      </w:pPr>
      <w:r>
        <w:rPr>
          <w:rFonts w:hint="eastAsia" w:ascii="Times New Roman"/>
          <w:color w:val="000000"/>
          <w:szCs w:val="21"/>
        </w:rPr>
        <w:t>配电台区拓扑关系梳理原则如下：</w:t>
      </w:r>
    </w:p>
    <w:p>
      <w:pPr>
        <w:pStyle w:val="258"/>
        <w:numPr>
          <w:ilvl w:val="0"/>
          <w:numId w:val="33"/>
        </w:numPr>
        <w:tabs>
          <w:tab w:val="left" w:pos="210"/>
          <w:tab w:val="left" w:pos="630"/>
          <w:tab w:val="center" w:pos="4201"/>
          <w:tab w:val="right" w:leader="dot" w:pos="9298"/>
        </w:tabs>
        <w:spacing w:line="360" w:lineRule="auto"/>
        <w:ind w:left="0" w:firstLine="420"/>
        <w:jc w:val="left"/>
        <w:rPr>
          <w:rFonts w:ascii="Times New Roman"/>
          <w:color w:val="000000"/>
          <w:szCs w:val="21"/>
        </w:rPr>
      </w:pPr>
      <w:r>
        <w:rPr>
          <w:rFonts w:hint="eastAsia" w:ascii="Times New Roman"/>
          <w:color w:val="000000"/>
          <w:szCs w:val="21"/>
        </w:rPr>
        <w:t>自上而下原则。配电台区终端作为拓扑关系层级的第一级，然后判断哪些设备发送的特征电流信号只被台区终端识别到，由此可确定拓扑关系层级的第二级，依次递推，梳理出完整的拓扑关系。</w:t>
      </w:r>
    </w:p>
    <w:p>
      <w:pPr>
        <w:pStyle w:val="258"/>
        <w:numPr>
          <w:ilvl w:val="0"/>
          <w:numId w:val="33"/>
        </w:numPr>
        <w:tabs>
          <w:tab w:val="left" w:pos="210"/>
          <w:tab w:val="left" w:pos="630"/>
          <w:tab w:val="center" w:pos="4201"/>
          <w:tab w:val="right" w:leader="dot" w:pos="9298"/>
        </w:tabs>
        <w:spacing w:line="360" w:lineRule="auto"/>
        <w:ind w:left="0" w:firstLine="420"/>
        <w:jc w:val="left"/>
        <w:rPr>
          <w:rFonts w:ascii="Times New Roman"/>
          <w:color w:val="000000"/>
          <w:szCs w:val="21"/>
        </w:rPr>
      </w:pPr>
      <w:r>
        <w:rPr>
          <w:rFonts w:hint="eastAsia" w:ascii="Times New Roman"/>
          <w:color w:val="000000"/>
          <w:szCs w:val="21"/>
        </w:rPr>
        <w:t>时间匹配原则。识别信号时间应大于本设备信号发送时间，同时小于下一个设备信号发送时间。</w:t>
      </w:r>
    </w:p>
    <w:p>
      <w:pPr>
        <w:pStyle w:val="258"/>
        <w:numPr>
          <w:ilvl w:val="0"/>
          <w:numId w:val="33"/>
        </w:numPr>
        <w:tabs>
          <w:tab w:val="left" w:pos="210"/>
          <w:tab w:val="left" w:pos="630"/>
          <w:tab w:val="center" w:pos="4201"/>
          <w:tab w:val="right" w:leader="dot" w:pos="9298"/>
        </w:tabs>
        <w:spacing w:line="360" w:lineRule="auto"/>
        <w:ind w:left="0" w:firstLine="420"/>
        <w:jc w:val="left"/>
        <w:rPr>
          <w:rFonts w:ascii="Times New Roman"/>
          <w:color w:val="000000"/>
          <w:szCs w:val="21"/>
        </w:rPr>
      </w:pPr>
      <w:r>
        <w:rPr>
          <w:rFonts w:hint="eastAsia" w:ascii="Times New Roman"/>
          <w:color w:val="000000"/>
          <w:szCs w:val="21"/>
        </w:rPr>
        <w:t>强度匹配原则。对于同一时间内的多个识别信号，需要比较同级识别设备识别到的信号强度大小，识别信号强度大的信号为有效信号。</w:t>
      </w:r>
    </w:p>
    <w:p>
      <w:pPr>
        <w:widowControl/>
        <w:jc w:val="left"/>
        <w:rPr>
          <w:color w:val="000000"/>
          <w:kern w:val="0"/>
          <w:szCs w:val="21"/>
        </w:rPr>
      </w:pPr>
      <w:r>
        <w:rPr>
          <w:color w:val="000000"/>
          <w:szCs w:val="21"/>
        </w:rPr>
        <w:br w:type="page"/>
      </w:r>
    </w:p>
    <w:p>
      <w:pPr>
        <w:pStyle w:val="350"/>
      </w:pPr>
    </w:p>
    <w:p>
      <w:pPr>
        <w:pStyle w:val="274"/>
      </w:pPr>
      <w:bookmarkStart w:id="153" w:name="_Toc16552"/>
      <w:r>
        <w:br w:type="textWrapping"/>
      </w:r>
      <w:r>
        <w:rPr>
          <w:rFonts w:hint="eastAsia"/>
        </w:rPr>
        <w:t>（资料性）</w:t>
      </w:r>
      <w:r>
        <w:rPr>
          <w:rFonts w:hint="eastAsia"/>
        </w:rPr>
        <w:br w:type="textWrapping"/>
      </w:r>
      <w:r>
        <w:rPr>
          <w:rFonts w:hint="eastAsia"/>
        </w:rPr>
        <w:t>特征电流发送和识别示例</w:t>
      </w:r>
      <w:bookmarkEnd w:id="153"/>
    </w:p>
    <w:p>
      <w:pPr>
        <w:pStyle w:val="276"/>
        <w:spacing w:before="156" w:after="156"/>
      </w:pPr>
      <w:bookmarkStart w:id="154" w:name="_Toc29559"/>
      <w:bookmarkStart w:id="155" w:name="_Toc28134"/>
      <w:bookmarkStart w:id="156" w:name="_Toc31361"/>
      <w:bookmarkStart w:id="157" w:name="_Toc30534"/>
      <w:bookmarkStart w:id="158" w:name="_Toc24561"/>
      <w:bookmarkStart w:id="159" w:name="_Toc26670"/>
      <w:bookmarkStart w:id="160" w:name="_Toc13440"/>
      <w:r>
        <w:rPr>
          <w:rFonts w:hint="eastAsia" w:ascii="Times New Roman"/>
          <w:bCs/>
          <w:color w:val="000000"/>
          <w:szCs w:val="21"/>
        </w:rPr>
        <w:t>特征电流发送参数</w:t>
      </w:r>
      <w:bookmarkEnd w:id="154"/>
      <w:bookmarkEnd w:id="155"/>
      <w:bookmarkEnd w:id="156"/>
      <w:bookmarkEnd w:id="157"/>
      <w:bookmarkEnd w:id="158"/>
      <w:bookmarkEnd w:id="159"/>
      <w:bookmarkEnd w:id="160"/>
    </w:p>
    <w:p>
      <w:pPr>
        <w:pStyle w:val="258"/>
        <w:spacing w:line="360" w:lineRule="auto"/>
        <w:ind w:firstLine="420"/>
        <w:rPr>
          <w:rFonts w:ascii="Times New Roman"/>
          <w:color w:val="000000"/>
          <w:szCs w:val="21"/>
        </w:rPr>
      </w:pPr>
      <w:r>
        <w:rPr>
          <w:rFonts w:hint="eastAsia" w:ascii="Times New Roman"/>
          <w:color w:val="000000"/>
          <w:szCs w:val="21"/>
        </w:rPr>
        <w:t>特征电流信号发送参数见表A.1。</w:t>
      </w:r>
    </w:p>
    <w:p>
      <w:pPr>
        <w:pStyle w:val="275"/>
        <w:spacing w:before="156" w:after="156"/>
      </w:pPr>
      <w:r>
        <w:rPr>
          <w:rFonts w:hint="eastAsia" w:hAnsi="黑体" w:cs="黑体"/>
        </w:rPr>
        <w:t>特征电流信号发送参数</w:t>
      </w:r>
    </w:p>
    <w:tbl>
      <w:tblPr>
        <w:tblStyle w:val="89"/>
        <w:tblW w:w="4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4"/>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41" w:type="pct"/>
            <w:vAlign w:val="center"/>
          </w:tcPr>
          <w:p>
            <w:pPr>
              <w:jc w:val="center"/>
              <w:rPr>
                <w:b/>
                <w:bCs/>
              </w:rPr>
            </w:pPr>
            <w:r>
              <w:rPr>
                <w:b/>
                <w:bCs/>
              </w:rPr>
              <w:t>参数信息</w:t>
            </w:r>
          </w:p>
        </w:tc>
        <w:tc>
          <w:tcPr>
            <w:tcW w:w="2658" w:type="pct"/>
            <w:vAlign w:val="center"/>
          </w:tcPr>
          <w:p>
            <w:pPr>
              <w:jc w:val="center"/>
              <w:rPr>
                <w:b/>
                <w:bCs/>
              </w:rPr>
            </w:pPr>
            <w:r>
              <w:rPr>
                <w:b/>
                <w:bCs/>
              </w:rPr>
              <w:t>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41" w:type="pct"/>
            <w:vAlign w:val="center"/>
          </w:tcPr>
          <w:p>
            <w:pPr>
              <w:jc w:val="center"/>
            </w:pPr>
            <w:r>
              <w:t>调制频率</w:t>
            </w:r>
          </w:p>
        </w:tc>
        <w:tc>
          <w:tcPr>
            <w:tcW w:w="2658" w:type="pct"/>
            <w:vAlign w:val="center"/>
          </w:tcPr>
          <w:p>
            <w:pPr>
              <w:jc w:val="center"/>
            </w:pPr>
            <w:r>
              <w:t>833.3</w:t>
            </w:r>
            <w:r>
              <w:rPr>
                <w:rFonts w:hint="eastAsia"/>
              </w:rPr>
              <w:t xml:space="preserve"> </w:t>
            </w:r>
            <w: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41" w:type="pct"/>
            <w:vAlign w:val="center"/>
          </w:tcPr>
          <w:p>
            <w:pPr>
              <w:jc w:val="center"/>
            </w:pPr>
            <w:r>
              <w:t>位宽时间</w:t>
            </w:r>
          </w:p>
        </w:tc>
        <w:tc>
          <w:tcPr>
            <w:tcW w:w="2658" w:type="pct"/>
            <w:vAlign w:val="center"/>
          </w:tcPr>
          <w:p>
            <w:pPr>
              <w:jc w:val="center"/>
            </w:pPr>
            <w:r>
              <w:t>600</w:t>
            </w:r>
            <w:r>
              <w:rPr>
                <w:rFonts w:hint="eastAsia"/>
              </w:rPr>
              <w:t xml:space="preserve"> </w:t>
            </w:r>
            <w: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41" w:type="pct"/>
            <w:vAlign w:val="center"/>
          </w:tcPr>
          <w:p>
            <w:pPr>
              <w:jc w:val="center"/>
            </w:pPr>
            <w:r>
              <w:t>高电平脉宽</w:t>
            </w:r>
          </w:p>
        </w:tc>
        <w:tc>
          <w:tcPr>
            <w:tcW w:w="2658" w:type="pct"/>
            <w:vAlign w:val="center"/>
          </w:tcPr>
          <w:p>
            <w:pPr>
              <w:jc w:val="center"/>
            </w:pPr>
            <w:r>
              <w:rPr>
                <w:color w:val="000000"/>
                <w:szCs w:val="21"/>
              </w:rPr>
              <w:t>400</w:t>
            </w:r>
            <w:r>
              <w:rPr>
                <w:rFonts w:hint="eastAsia"/>
                <w:color w:val="000000"/>
                <w:szCs w:val="21"/>
              </w:rPr>
              <w:t xml:space="preserve"> </w:t>
            </w:r>
            <w:r>
              <w:rPr>
                <w:color w:val="000000"/>
                <w:szCs w:val="21"/>
              </w:rPr>
              <w:t>µs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41" w:type="pct"/>
            <w:vAlign w:val="center"/>
          </w:tcPr>
          <w:p>
            <w:pPr>
              <w:jc w:val="center"/>
            </w:pPr>
            <w:r>
              <w:t>低电平脉宽</w:t>
            </w:r>
          </w:p>
        </w:tc>
        <w:tc>
          <w:tcPr>
            <w:tcW w:w="2658" w:type="pct"/>
            <w:vAlign w:val="center"/>
          </w:tcPr>
          <w:p>
            <w:pPr>
              <w:jc w:val="center"/>
            </w:pPr>
            <w:r>
              <w:rPr>
                <w:color w:val="000000"/>
                <w:szCs w:val="21"/>
              </w:rPr>
              <w:t>800</w:t>
            </w:r>
            <w:r>
              <w:rPr>
                <w:rFonts w:hint="eastAsia"/>
                <w:color w:val="000000"/>
                <w:szCs w:val="21"/>
              </w:rPr>
              <w:t xml:space="preserve"> </w:t>
            </w:r>
            <w:r>
              <w:rPr>
                <w:color w:val="000000"/>
                <w:szCs w:val="21"/>
              </w:rPr>
              <w:t>µs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341" w:type="pct"/>
            <w:vAlign w:val="center"/>
          </w:tcPr>
          <w:p>
            <w:pPr>
              <w:jc w:val="center"/>
            </w:pPr>
            <w:r>
              <w:t>特征码</w:t>
            </w:r>
            <w:r>
              <w:rPr>
                <w:rFonts w:hint="eastAsia"/>
              </w:rPr>
              <w:t>同步头</w:t>
            </w:r>
          </w:p>
        </w:tc>
        <w:tc>
          <w:tcPr>
            <w:tcW w:w="2658" w:type="pct"/>
            <w:vAlign w:val="center"/>
          </w:tcPr>
          <w:p>
            <w:pPr>
              <w:jc w:val="center"/>
            </w:pPr>
            <w:r>
              <w:t>0xAAE9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2341" w:type="pct"/>
            <w:vAlign w:val="center"/>
          </w:tcPr>
          <w:p>
            <w:pPr>
              <w:jc w:val="center"/>
            </w:pPr>
            <w:r>
              <w:t>电流峰值</w:t>
            </w:r>
          </w:p>
        </w:tc>
        <w:tc>
          <w:tcPr>
            <w:tcW w:w="2658" w:type="pct"/>
            <w:vAlign w:val="center"/>
          </w:tcPr>
          <w:p>
            <w:pPr>
              <w:jc w:val="center"/>
            </w:pPr>
            <w:r>
              <w:t>恒流</w:t>
            </w:r>
            <w:r>
              <w:rPr>
                <w:rFonts w:hint="eastAsia"/>
              </w:rPr>
              <w:t>负载电路</w:t>
            </w:r>
            <w:r>
              <w:t>：420</w:t>
            </w:r>
            <w:r>
              <w:rPr>
                <w:rFonts w:hint="eastAsia"/>
              </w:rPr>
              <w:t xml:space="preserve"> </w:t>
            </w:r>
            <w:r>
              <w:t>mA</w:t>
            </w:r>
          </w:p>
          <w:p>
            <w:pPr>
              <w:jc w:val="center"/>
            </w:pPr>
            <w:r>
              <w:t>恒阻</w:t>
            </w:r>
            <w:r>
              <w:rPr>
                <w:rFonts w:hint="eastAsia"/>
              </w:rPr>
              <w:t>负载电路</w:t>
            </w:r>
            <w:r>
              <w:t>：580</w:t>
            </w:r>
            <w:r>
              <w:rPr>
                <w:rFonts w:hint="eastAsia"/>
              </w:rPr>
              <w:t xml:space="preserve"> </w:t>
            </w:r>
            <w:r>
              <w:t>mA</w:t>
            </w:r>
          </w:p>
        </w:tc>
      </w:tr>
    </w:tbl>
    <w:p>
      <w:pPr>
        <w:pStyle w:val="276"/>
        <w:spacing w:before="156" w:after="156"/>
      </w:pPr>
      <w:bookmarkStart w:id="161" w:name="_Toc14010"/>
      <w:r>
        <w:rPr>
          <w:rFonts w:hint="eastAsia" w:ascii="Times New Roman"/>
          <w:bCs/>
          <w:color w:val="000000"/>
          <w:szCs w:val="21"/>
        </w:rPr>
        <w:t>特征电流发送波形</w:t>
      </w:r>
      <w:bookmarkEnd w:id="161"/>
    </w:p>
    <w:p>
      <w:pPr>
        <w:pStyle w:val="258"/>
        <w:spacing w:line="360" w:lineRule="auto"/>
        <w:ind w:firstLine="420"/>
      </w:pPr>
      <w:r>
        <w:rPr>
          <w:rFonts w:hint="eastAsia" w:ascii="Times New Roman"/>
          <w:color w:val="000000"/>
          <w:szCs w:val="21"/>
        </w:rPr>
        <w:t>对于恒阻负载电路，其内阻大小恒定不变，输出电流大小随交流电压幅度变化。图A.1所示为3个工频周期的恒阻负载电路发送的特征电流波形。</w:t>
      </w:r>
    </w:p>
    <w:p>
      <w:pPr>
        <w:pStyle w:val="258"/>
        <w:ind w:firstLine="420"/>
        <w:jc w:val="center"/>
      </w:pPr>
      <w:r>
        <w:drawing>
          <wp:inline distT="0" distB="0" distL="0" distR="0">
            <wp:extent cx="4695825" cy="3520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4700955" cy="3524034"/>
                    </a:xfrm>
                    <a:prstGeom prst="rect">
                      <a:avLst/>
                    </a:prstGeom>
                    <a:noFill/>
                    <a:ln>
                      <a:noFill/>
                    </a:ln>
                  </pic:spPr>
                </pic:pic>
              </a:graphicData>
            </a:graphic>
          </wp:inline>
        </w:drawing>
      </w:r>
    </w:p>
    <w:p>
      <w:pPr>
        <w:pStyle w:val="281"/>
        <w:spacing w:beforeLines="100" w:afterLines="0"/>
      </w:pPr>
      <w:r>
        <w:rPr>
          <w:rFonts w:hint="eastAsia"/>
          <w:kern w:val="0"/>
        </w:rPr>
        <w:t>恒阻负载电路特征电流波形</w:t>
      </w:r>
    </w:p>
    <w:p>
      <w:pPr>
        <w:spacing w:line="360" w:lineRule="auto"/>
        <w:ind w:firstLine="420" w:firstLineChars="200"/>
        <w:rPr>
          <w:rFonts w:ascii="黑体" w:eastAsia="黑体"/>
          <w:kern w:val="0"/>
          <w:szCs w:val="21"/>
        </w:rPr>
      </w:pPr>
      <w:r>
        <w:rPr>
          <w:rFonts w:hint="eastAsia"/>
          <w:color w:val="000000"/>
          <w:szCs w:val="21"/>
        </w:rPr>
        <w:t>对于恒流负载电路，其内阻大小随交流电压幅度变化，输出电流大小恒定不变。图A.2所示为3个工频周期的恒流负载电路发送的特征电流波形。</w:t>
      </w:r>
    </w:p>
    <w:p>
      <w:pPr>
        <w:pStyle w:val="2"/>
        <w:spacing w:line="240" w:lineRule="auto"/>
        <w:jc w:val="center"/>
        <w:rPr>
          <w:rFonts w:ascii="黑体" w:eastAsia="黑体"/>
          <w:kern w:val="0"/>
          <w:szCs w:val="21"/>
        </w:rPr>
      </w:pPr>
      <w:r>
        <w:drawing>
          <wp:inline distT="0" distB="0" distL="0" distR="0">
            <wp:extent cx="4564380" cy="34220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4568559" cy="3425194"/>
                    </a:xfrm>
                    <a:prstGeom prst="rect">
                      <a:avLst/>
                    </a:prstGeom>
                    <a:noFill/>
                    <a:ln>
                      <a:noFill/>
                    </a:ln>
                  </pic:spPr>
                </pic:pic>
              </a:graphicData>
            </a:graphic>
          </wp:inline>
        </w:drawing>
      </w:r>
    </w:p>
    <w:p>
      <w:pPr>
        <w:pStyle w:val="281"/>
        <w:spacing w:before="156" w:after="156"/>
      </w:pPr>
      <w:r>
        <w:rPr>
          <w:rFonts w:hint="eastAsia"/>
          <w:kern w:val="0"/>
        </w:rPr>
        <w:t>恒流负载电路特征电流波形</w:t>
      </w:r>
    </w:p>
    <w:p>
      <w:pPr>
        <w:spacing w:beforeLines="100" w:afterLines="100"/>
        <w:ind w:firstLine="420" w:firstLineChars="200"/>
        <w:rPr>
          <w:rFonts w:ascii="黑体" w:eastAsia="黑体"/>
          <w:kern w:val="0"/>
          <w:szCs w:val="21"/>
        </w:rPr>
      </w:pPr>
      <w:r>
        <w:rPr>
          <w:rFonts w:hint="eastAsia"/>
          <w:color w:val="000000"/>
          <w:szCs w:val="21"/>
        </w:rPr>
        <w:t>图A.3所示为恒流负载电路完整发送特征码同步头0x</w:t>
      </w:r>
      <w:r>
        <w:rPr>
          <w:color w:val="000000"/>
          <w:szCs w:val="21"/>
        </w:rPr>
        <w:t>AAE9</w:t>
      </w:r>
      <w:r>
        <w:rPr>
          <w:rFonts w:hint="eastAsia"/>
          <w:color w:val="000000"/>
          <w:szCs w:val="21"/>
        </w:rPr>
        <w:t>过程的特征电流波形。</w:t>
      </w:r>
    </w:p>
    <w:p>
      <w:pPr>
        <w:pStyle w:val="2"/>
        <w:spacing w:after="0" w:line="240" w:lineRule="auto"/>
        <w:jc w:val="center"/>
        <w:rPr>
          <w:rFonts w:ascii="黑体" w:eastAsia="黑体"/>
          <w:kern w:val="0"/>
          <w:szCs w:val="21"/>
        </w:rPr>
      </w:pPr>
      <w:r>
        <w:rPr>
          <w:rFonts w:hint="eastAsia"/>
        </w:rPr>
        <w:drawing>
          <wp:inline distT="0" distB="0" distL="0" distR="0">
            <wp:extent cx="4556760" cy="3416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4561488" cy="3419484"/>
                    </a:xfrm>
                    <a:prstGeom prst="rect">
                      <a:avLst/>
                    </a:prstGeom>
                    <a:noFill/>
                    <a:ln>
                      <a:noFill/>
                    </a:ln>
                  </pic:spPr>
                </pic:pic>
              </a:graphicData>
            </a:graphic>
          </wp:inline>
        </w:drawing>
      </w:r>
    </w:p>
    <w:p>
      <w:pPr>
        <w:pStyle w:val="281"/>
        <w:spacing w:before="156" w:after="156"/>
      </w:pPr>
      <w:r>
        <w:rPr>
          <w:rFonts w:hint="eastAsia"/>
          <w:kern w:val="0"/>
        </w:rPr>
        <w:t>特征电流发送波形</w:t>
      </w:r>
    </w:p>
    <w:p>
      <w:bookmarkStart w:id="162" w:name="_Toc15636"/>
      <w:bookmarkStart w:id="163" w:name="_Toc29393"/>
      <w:bookmarkStart w:id="164" w:name="_Toc805"/>
      <w:bookmarkStart w:id="165" w:name="_Toc25698"/>
      <w:bookmarkStart w:id="166" w:name="_Toc30497"/>
      <w:bookmarkStart w:id="167" w:name="_Toc17849"/>
      <w:bookmarkStart w:id="168" w:name="_Toc17128"/>
      <w:bookmarkStart w:id="169" w:name="_Toc19075"/>
      <w:bookmarkStart w:id="170" w:name="_Toc24126"/>
      <w:bookmarkStart w:id="171" w:name="_Toc23794"/>
      <w:bookmarkStart w:id="172" w:name="_Toc4266"/>
      <w:r>
        <w:rPr>
          <w:rFonts w:hint="eastAsia"/>
        </w:rPr>
        <w:br w:type="page"/>
      </w:r>
    </w:p>
    <w:p>
      <w:pPr>
        <w:pStyle w:val="276"/>
        <w:spacing w:before="156" w:after="156"/>
      </w:pPr>
      <w:bookmarkStart w:id="173" w:name="_Toc5024"/>
      <w:r>
        <w:rPr>
          <w:rFonts w:hint="eastAsia"/>
        </w:rPr>
        <w:t>特征电流识别频谱</w:t>
      </w:r>
      <w:bookmarkEnd w:id="162"/>
      <w:bookmarkEnd w:id="163"/>
      <w:bookmarkEnd w:id="164"/>
      <w:bookmarkEnd w:id="165"/>
      <w:bookmarkEnd w:id="166"/>
      <w:bookmarkEnd w:id="167"/>
      <w:bookmarkEnd w:id="168"/>
      <w:bookmarkEnd w:id="169"/>
      <w:bookmarkEnd w:id="170"/>
      <w:bookmarkEnd w:id="171"/>
      <w:bookmarkEnd w:id="172"/>
      <w:bookmarkEnd w:id="173"/>
    </w:p>
    <w:p>
      <w:pPr>
        <w:pStyle w:val="258"/>
        <w:spacing w:line="360" w:lineRule="auto"/>
        <w:ind w:firstLine="420"/>
        <w:rPr>
          <w:rFonts w:ascii="Times New Roman"/>
          <w:bCs/>
          <w:color w:val="000000"/>
          <w:szCs w:val="21"/>
        </w:rPr>
      </w:pPr>
      <w:r>
        <w:rPr>
          <w:rFonts w:ascii="Times New Roman"/>
          <w:color w:val="000000"/>
          <w:szCs w:val="21"/>
        </w:rPr>
        <w:t>图A</w:t>
      </w:r>
      <w:r>
        <w:rPr>
          <w:rFonts w:hint="eastAsia" w:ascii="Times New Roman"/>
          <w:color w:val="000000"/>
          <w:szCs w:val="21"/>
        </w:rPr>
        <w:t>.</w:t>
      </w:r>
      <w:r>
        <w:rPr>
          <w:rFonts w:ascii="Times New Roman"/>
          <w:color w:val="000000"/>
          <w:szCs w:val="21"/>
        </w:rPr>
        <w:t>4所示为</w:t>
      </w:r>
      <w:r>
        <w:rPr>
          <w:rFonts w:hint="eastAsia" w:ascii="Times New Roman"/>
          <w:color w:val="000000"/>
          <w:szCs w:val="21"/>
        </w:rPr>
        <w:t>通过恒流负载电路发送的</w:t>
      </w:r>
      <w:r>
        <w:rPr>
          <w:rFonts w:ascii="Times New Roman"/>
          <w:color w:val="000000"/>
          <w:szCs w:val="21"/>
        </w:rPr>
        <w:t>特征电流信号经</w:t>
      </w:r>
      <w:r>
        <w:rPr>
          <w:rFonts w:hint="eastAsia" w:ascii="Times New Roman"/>
          <w:color w:val="000000"/>
          <w:szCs w:val="21"/>
        </w:rPr>
        <w:t>快速</w:t>
      </w:r>
      <w:r>
        <w:rPr>
          <w:rFonts w:ascii="Times New Roman"/>
          <w:color w:val="000000"/>
          <w:szCs w:val="21"/>
        </w:rPr>
        <w:t>傅里叶变换之后的信号频谱，识别频点为783.3Hz和883.3Hz。</w:t>
      </w:r>
    </w:p>
    <w:p>
      <w:pPr>
        <w:pStyle w:val="258"/>
        <w:ind w:firstLine="420"/>
        <w:jc w:val="center"/>
        <w:rPr>
          <w:rFonts w:ascii="Times New Roman"/>
          <w:bCs/>
          <w:color w:val="000000"/>
          <w:szCs w:val="21"/>
        </w:rPr>
      </w:pPr>
      <w:r>
        <w:drawing>
          <wp:inline distT="0" distB="0" distL="0" distR="0">
            <wp:extent cx="4678045" cy="3528695"/>
            <wp:effectExtent l="0" t="0" r="825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4694702" cy="3540974"/>
                    </a:xfrm>
                    <a:prstGeom prst="rect">
                      <a:avLst/>
                    </a:prstGeom>
                    <a:noFill/>
                    <a:ln>
                      <a:noFill/>
                    </a:ln>
                  </pic:spPr>
                </pic:pic>
              </a:graphicData>
            </a:graphic>
          </wp:inline>
        </w:drawing>
      </w:r>
    </w:p>
    <w:p>
      <w:pPr>
        <w:pStyle w:val="281"/>
        <w:spacing w:before="156" w:after="156"/>
      </w:pPr>
      <w:r>
        <w:rPr>
          <w:rFonts w:hint="eastAsia"/>
        </w:rPr>
        <w:t>特征电流信号频谱</w:t>
      </w:r>
    </w:p>
    <w:p/>
    <w:p>
      <w:pPr>
        <w:pStyle w:val="2"/>
      </w:pPr>
    </w:p>
    <w:p>
      <w:pPr>
        <w:pStyle w:val="2"/>
      </w:pPr>
    </w:p>
    <w:p>
      <w:pPr>
        <w:pStyle w:val="2"/>
        <w:jc w:val="center"/>
        <w:rPr>
          <w:rFonts w:ascii="宋体" w:hAnsi="宋体" w:cs="宋体"/>
          <w:color w:val="000000"/>
          <w:szCs w:val="21"/>
        </w:rPr>
      </w:pPr>
      <w:r>
        <w:rPr>
          <w:rFonts w:hint="eastAsia" w:ascii="黑体" w:hAnsi="黑体" w:eastAsia="黑体" w:cs="黑体"/>
          <w:b/>
          <w:color w:val="000000"/>
          <w:szCs w:val="21"/>
        </w:rPr>
        <w:t>━━━━━━━━━━━</w:t>
      </w:r>
    </w:p>
    <w:sectPr>
      <w:pgSz w:w="11907" w:h="16839"/>
      <w:pgMar w:top="1418" w:right="1134" w:bottom="1134" w:left="1418" w:header="1418"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Britannic Bold">
    <w:altName w:val="Segoe Print"/>
    <w:panose1 w:val="020B0903060703020204"/>
    <w:charset w:val="00"/>
    <w:family w:val="swiss"/>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10" w:usb3="00000000" w:csb0="0004009F" w:csb1="00000000"/>
  </w:font>
  <w:font w:name="Arial Black">
    <w:panose1 w:val="020B0A040201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1"/>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pPr>
      <w:pStyle w:val="252"/>
      <w:ind w:right="360" w:firstLine="360"/>
      <w:rPr>
        <w:rStyle w:val="23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rPr>
        <w:rFonts w:hint="eastAsia"/>
      </w:rPr>
      <w:t>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T/CIMA </w:t>
    </w:r>
    <w:r>
      <w:rPr>
        <w:rFonts w:hint="eastAsia"/>
        <w:lang w:val="en-US" w:eastAsia="zh-CN"/>
      </w:rPr>
      <w:t>0069</w:t>
    </w:r>
    <w:r>
      <w:rPr>
        <w:rFonts w:hint="eastAsia"/>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pPr>
    <w:r>
      <w:rPr>
        <w:rFonts w:hint="eastAsia"/>
      </w:rPr>
      <w:t xml:space="preserve">T/CIMA </w:t>
    </w:r>
    <w:r>
      <w:rPr>
        <w:rFonts w:hint="eastAsia"/>
        <w:lang w:val="en-US" w:eastAsia="zh-CN"/>
      </w:rPr>
      <w:t>0069</w:t>
    </w:r>
    <w:r>
      <w:rPr>
        <w:rFonts w:hint="eastAsia"/>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5676D"/>
    <w:multiLevelType w:val="multilevel"/>
    <w:tmpl w:val="8EA5676D"/>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52"/>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43"/>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21"/>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51"/>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24"/>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4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47"/>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27"/>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31"/>
      <w:lvlText w:val=""/>
      <w:lvlJc w:val="left"/>
      <w:pPr>
        <w:tabs>
          <w:tab w:val="left" w:pos="360"/>
        </w:tabs>
        <w:ind w:left="360" w:hanging="360" w:hangingChars="200"/>
      </w:pPr>
      <w:rPr>
        <w:rFonts w:hint="default" w:ascii="Wingdings" w:hAnsi="Wingdings"/>
      </w:rPr>
    </w:lvl>
  </w:abstractNum>
  <w:abstractNum w:abstractNumId="11">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2">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3">
    <w:nsid w:val="0A2C736B"/>
    <w:multiLevelType w:val="multilevel"/>
    <w:tmpl w:val="0A2C736B"/>
    <w:lvl w:ilvl="0" w:tentative="0">
      <w:start w:val="1"/>
      <w:numFmt w:val="lowerLetter"/>
      <w:lvlText w:val="%1)"/>
      <w:lvlJc w:val="left"/>
      <w:pPr>
        <w:ind w:left="1260" w:hanging="42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5">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6">
    <w:nsid w:val="1651D9D2"/>
    <w:multiLevelType w:val="multilevel"/>
    <w:tmpl w:val="1651D9D2"/>
    <w:lvl w:ilvl="0" w:tentative="0">
      <w:start w:val="1"/>
      <w:numFmt w:val="lowerLetter"/>
      <w:lvlText w:val="%1)"/>
      <w:lvlJc w:val="left"/>
      <w:pPr>
        <w:ind w:left="840" w:hanging="420"/>
      </w:pPr>
      <w:rPr>
        <w:rFonts w:hint="default" w:ascii="Times New Roman" w:hAnsi="Times New Roman" w:cs="Times New Roman"/>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1BBB03FD"/>
    <w:multiLevelType w:val="multilevel"/>
    <w:tmpl w:val="1BBB03FD"/>
    <w:lvl w:ilvl="0" w:tentative="0">
      <w:start w:val="1"/>
      <w:numFmt w:val="lowerLetter"/>
      <w:lvlText w:val="%1)"/>
      <w:lvlJc w:val="left"/>
      <w:pPr>
        <w:ind w:left="1260" w:hanging="420"/>
      </w:pPr>
      <w:rPr>
        <w:rFonts w:hint="default" w:ascii="Times New Roman" w:hAnsi="Times New Roman" w:cs="Times New Roman"/>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8">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425"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2A8F7113"/>
    <w:multiLevelType w:val="multilevel"/>
    <w:tmpl w:val="2A8F7113"/>
    <w:lvl w:ilvl="0" w:tentative="0">
      <w:start w:val="1"/>
      <w:numFmt w:val="upperLetter"/>
      <w:pStyle w:val="350"/>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0">
    <w:nsid w:val="41935732"/>
    <w:multiLevelType w:val="multilevel"/>
    <w:tmpl w:val="41935732"/>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4">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AB47F68"/>
    <w:multiLevelType w:val="multilevel"/>
    <w:tmpl w:val="5AB47F68"/>
    <w:lvl w:ilvl="0" w:tentative="0">
      <w:start w:val="1"/>
      <w:numFmt w:val="lowerLetter"/>
      <w:lvlText w:val="%1)"/>
      <w:lvlJc w:val="left"/>
      <w:pPr>
        <w:ind w:left="840" w:hanging="420"/>
      </w:pPr>
      <w:rPr>
        <w:rFonts w:hint="default" w:ascii="Times New Roman" w:hAnsi="Times New Roman" w:cs="Times New Roman"/>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7">
    <w:nsid w:val="60B55DC2"/>
    <w:multiLevelType w:val="multilevel"/>
    <w:tmpl w:val="60B55DC2"/>
    <w:lvl w:ilvl="0" w:tentative="0">
      <w:start w:val="1"/>
      <w:numFmt w:val="upperLetter"/>
      <w:pStyle w:val="349"/>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8">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31">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781665D"/>
    <w:multiLevelType w:val="multilevel"/>
    <w:tmpl w:val="7781665D"/>
    <w:lvl w:ilvl="0" w:tentative="0">
      <w:start w:val="1"/>
      <w:numFmt w:val="lowerLetter"/>
      <w:lvlText w:val="%1)"/>
      <w:lvlJc w:val="left"/>
      <w:pPr>
        <w:tabs>
          <w:tab w:val="left" w:pos="840"/>
        </w:tabs>
        <w:ind w:left="839" w:hanging="419"/>
      </w:pPr>
      <w:rPr>
        <w:rFonts w:hint="default" w:ascii="Times New Roman" w:hAnsi="Times New Roman" w:eastAsia="宋体" w:cs="Times New Roman"/>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
  </w:num>
  <w:num w:numId="2">
    <w:abstractNumId w:val="6"/>
  </w:num>
  <w:num w:numId="3">
    <w:abstractNumId w:val="9"/>
  </w:num>
  <w:num w:numId="4">
    <w:abstractNumId w:val="10"/>
  </w:num>
  <w:num w:numId="5">
    <w:abstractNumId w:val="7"/>
  </w:num>
  <w:num w:numId="6">
    <w:abstractNumId w:val="3"/>
  </w:num>
  <w:num w:numId="7">
    <w:abstractNumId w:val="8"/>
  </w:num>
  <w:num w:numId="8">
    <w:abstractNumId w:val="5"/>
  </w:num>
  <w:num w:numId="9">
    <w:abstractNumId w:val="2"/>
  </w:num>
  <w:num w:numId="10">
    <w:abstractNumId w:val="1"/>
  </w:num>
  <w:num w:numId="11">
    <w:abstractNumId w:val="18"/>
  </w:num>
  <w:num w:numId="12">
    <w:abstractNumId w:val="28"/>
  </w:num>
  <w:num w:numId="13">
    <w:abstractNumId w:val="27"/>
  </w:num>
  <w:num w:numId="14">
    <w:abstractNumId w:val="19"/>
  </w:num>
  <w:num w:numId="15">
    <w:abstractNumId w:val="31"/>
  </w:num>
  <w:num w:numId="16">
    <w:abstractNumId w:val="14"/>
  </w:num>
  <w:num w:numId="17">
    <w:abstractNumId w:val="22"/>
  </w:num>
  <w:num w:numId="18">
    <w:abstractNumId w:val="26"/>
  </w:num>
  <w:num w:numId="19">
    <w:abstractNumId w:val="12"/>
  </w:num>
  <w:num w:numId="20">
    <w:abstractNumId w:val="24"/>
  </w:num>
  <w:num w:numId="21">
    <w:abstractNumId w:val="29"/>
  </w:num>
  <w:num w:numId="22">
    <w:abstractNumId w:val="11"/>
  </w:num>
  <w:num w:numId="23">
    <w:abstractNumId w:val="21"/>
  </w:num>
  <w:num w:numId="24">
    <w:abstractNumId w:val="23"/>
  </w:num>
  <w:num w:numId="25">
    <w:abstractNumId w:val="30"/>
  </w:num>
  <w:num w:numId="26">
    <w:abstractNumId w:val="15"/>
  </w:num>
  <w:num w:numId="27">
    <w:abstractNumId w:val="17"/>
  </w:num>
  <w:num w:numId="28">
    <w:abstractNumId w:val="13"/>
  </w:num>
  <w:num w:numId="29">
    <w:abstractNumId w:val="0"/>
  </w:num>
  <w:num w:numId="30">
    <w:abstractNumId w:val="20"/>
  </w:num>
  <w:num w:numId="31">
    <w:abstractNumId w:val="32"/>
  </w:num>
  <w:num w:numId="32">
    <w:abstractNumId w:val="2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mirrorMargins w:val="1"/>
  <w:bordersDoNotSurroundHeader w:val="1"/>
  <w:bordersDoNotSurroundFooter w:val="1"/>
  <w:attachedTemplate r:id="rId1"/>
  <w:documentProtection w:enforcement="0"/>
  <w:defaultTabStop w:val="210"/>
  <w:evenAndOddHeaders w:val="1"/>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VhODZmODMyNjhmYTk4NjYyYWY5ZjRhOWE3NTQ1OWMifQ=="/>
  </w:docVars>
  <w:rsids>
    <w:rsidRoot w:val="44DE0CD3"/>
    <w:rsid w:val="00006548"/>
    <w:rsid w:val="00014770"/>
    <w:rsid w:val="0001701C"/>
    <w:rsid w:val="000250E8"/>
    <w:rsid w:val="00027BD3"/>
    <w:rsid w:val="000325FE"/>
    <w:rsid w:val="00036B39"/>
    <w:rsid w:val="000372EA"/>
    <w:rsid w:val="000403BC"/>
    <w:rsid w:val="00040BBF"/>
    <w:rsid w:val="000473CB"/>
    <w:rsid w:val="00053FB5"/>
    <w:rsid w:val="0006309A"/>
    <w:rsid w:val="00075DD9"/>
    <w:rsid w:val="00076F59"/>
    <w:rsid w:val="000810CB"/>
    <w:rsid w:val="00083185"/>
    <w:rsid w:val="0009271F"/>
    <w:rsid w:val="0009648F"/>
    <w:rsid w:val="00096F6B"/>
    <w:rsid w:val="000A568D"/>
    <w:rsid w:val="000A6E5F"/>
    <w:rsid w:val="000B6ECB"/>
    <w:rsid w:val="000C21DC"/>
    <w:rsid w:val="000C2EFF"/>
    <w:rsid w:val="000C6AE6"/>
    <w:rsid w:val="000D2D03"/>
    <w:rsid w:val="000E2B29"/>
    <w:rsid w:val="000E77C1"/>
    <w:rsid w:val="000E7B1D"/>
    <w:rsid w:val="000F6A7C"/>
    <w:rsid w:val="001206D0"/>
    <w:rsid w:val="00123BF9"/>
    <w:rsid w:val="001273C0"/>
    <w:rsid w:val="00127602"/>
    <w:rsid w:val="001426CA"/>
    <w:rsid w:val="00144633"/>
    <w:rsid w:val="001517CF"/>
    <w:rsid w:val="0016398A"/>
    <w:rsid w:val="00164C6D"/>
    <w:rsid w:val="0017090D"/>
    <w:rsid w:val="00170B1F"/>
    <w:rsid w:val="00172236"/>
    <w:rsid w:val="001748CC"/>
    <w:rsid w:val="0017737E"/>
    <w:rsid w:val="001814B1"/>
    <w:rsid w:val="001830DE"/>
    <w:rsid w:val="001A5BF9"/>
    <w:rsid w:val="001C2054"/>
    <w:rsid w:val="001C6048"/>
    <w:rsid w:val="001D41B7"/>
    <w:rsid w:val="001D5093"/>
    <w:rsid w:val="001D5AA4"/>
    <w:rsid w:val="001D71BA"/>
    <w:rsid w:val="001F0E09"/>
    <w:rsid w:val="001F6673"/>
    <w:rsid w:val="001F7D3C"/>
    <w:rsid w:val="0021206D"/>
    <w:rsid w:val="00214B3E"/>
    <w:rsid w:val="00216264"/>
    <w:rsid w:val="00227E52"/>
    <w:rsid w:val="002310FD"/>
    <w:rsid w:val="00235CB0"/>
    <w:rsid w:val="002449C7"/>
    <w:rsid w:val="00247E6D"/>
    <w:rsid w:val="002673E3"/>
    <w:rsid w:val="00267674"/>
    <w:rsid w:val="00277D91"/>
    <w:rsid w:val="00282FBE"/>
    <w:rsid w:val="00284E88"/>
    <w:rsid w:val="00287FD8"/>
    <w:rsid w:val="002917C0"/>
    <w:rsid w:val="00294370"/>
    <w:rsid w:val="00295927"/>
    <w:rsid w:val="002A3BE2"/>
    <w:rsid w:val="002A4DD0"/>
    <w:rsid w:val="002A6B18"/>
    <w:rsid w:val="002B3E66"/>
    <w:rsid w:val="002C6C4A"/>
    <w:rsid w:val="002E08C1"/>
    <w:rsid w:val="002E5F3F"/>
    <w:rsid w:val="002F1862"/>
    <w:rsid w:val="002F607A"/>
    <w:rsid w:val="00303A8B"/>
    <w:rsid w:val="00303CA5"/>
    <w:rsid w:val="00304FDD"/>
    <w:rsid w:val="00312627"/>
    <w:rsid w:val="00316CBA"/>
    <w:rsid w:val="00324802"/>
    <w:rsid w:val="003353A4"/>
    <w:rsid w:val="003369BA"/>
    <w:rsid w:val="00337CA1"/>
    <w:rsid w:val="00345769"/>
    <w:rsid w:val="0035688E"/>
    <w:rsid w:val="00356CB7"/>
    <w:rsid w:val="00357459"/>
    <w:rsid w:val="00366B99"/>
    <w:rsid w:val="003732FC"/>
    <w:rsid w:val="00375578"/>
    <w:rsid w:val="00397925"/>
    <w:rsid w:val="003A4F7B"/>
    <w:rsid w:val="003B65E2"/>
    <w:rsid w:val="003C5C82"/>
    <w:rsid w:val="003D4856"/>
    <w:rsid w:val="003D636C"/>
    <w:rsid w:val="003E374A"/>
    <w:rsid w:val="003E7CE2"/>
    <w:rsid w:val="003F074C"/>
    <w:rsid w:val="003F2DA8"/>
    <w:rsid w:val="003F342E"/>
    <w:rsid w:val="003F764E"/>
    <w:rsid w:val="00401EE3"/>
    <w:rsid w:val="0040277E"/>
    <w:rsid w:val="00404BAA"/>
    <w:rsid w:val="00406CC1"/>
    <w:rsid w:val="004076B3"/>
    <w:rsid w:val="0041207A"/>
    <w:rsid w:val="004160C4"/>
    <w:rsid w:val="004368E6"/>
    <w:rsid w:val="00436ECC"/>
    <w:rsid w:val="004414E6"/>
    <w:rsid w:val="004417C5"/>
    <w:rsid w:val="00442E89"/>
    <w:rsid w:val="00447DDB"/>
    <w:rsid w:val="004548A9"/>
    <w:rsid w:val="004619AC"/>
    <w:rsid w:val="00463A10"/>
    <w:rsid w:val="00466FF2"/>
    <w:rsid w:val="00467339"/>
    <w:rsid w:val="004826C9"/>
    <w:rsid w:val="00483D05"/>
    <w:rsid w:val="00485767"/>
    <w:rsid w:val="0048668C"/>
    <w:rsid w:val="00490088"/>
    <w:rsid w:val="00490EE3"/>
    <w:rsid w:val="004A3243"/>
    <w:rsid w:val="004E4620"/>
    <w:rsid w:val="004F2B26"/>
    <w:rsid w:val="0050545B"/>
    <w:rsid w:val="005134E3"/>
    <w:rsid w:val="00515AC9"/>
    <w:rsid w:val="005175BF"/>
    <w:rsid w:val="00517D40"/>
    <w:rsid w:val="00520DEA"/>
    <w:rsid w:val="00521E61"/>
    <w:rsid w:val="005272AE"/>
    <w:rsid w:val="005322CC"/>
    <w:rsid w:val="00532D32"/>
    <w:rsid w:val="0053303D"/>
    <w:rsid w:val="00534928"/>
    <w:rsid w:val="00543B4D"/>
    <w:rsid w:val="00544437"/>
    <w:rsid w:val="00562526"/>
    <w:rsid w:val="00567EFA"/>
    <w:rsid w:val="00573966"/>
    <w:rsid w:val="00573CAA"/>
    <w:rsid w:val="0058408D"/>
    <w:rsid w:val="00596BBE"/>
    <w:rsid w:val="005A35D5"/>
    <w:rsid w:val="005A406C"/>
    <w:rsid w:val="005A4587"/>
    <w:rsid w:val="005C4ABB"/>
    <w:rsid w:val="005D1DDA"/>
    <w:rsid w:val="005D360A"/>
    <w:rsid w:val="005D5966"/>
    <w:rsid w:val="005F4AC6"/>
    <w:rsid w:val="005F5BA0"/>
    <w:rsid w:val="00601445"/>
    <w:rsid w:val="0060540E"/>
    <w:rsid w:val="00610A7A"/>
    <w:rsid w:val="00611BD0"/>
    <w:rsid w:val="0061695B"/>
    <w:rsid w:val="00630366"/>
    <w:rsid w:val="00630EC5"/>
    <w:rsid w:val="00647760"/>
    <w:rsid w:val="0065094C"/>
    <w:rsid w:val="00655E77"/>
    <w:rsid w:val="006604CD"/>
    <w:rsid w:val="00674639"/>
    <w:rsid w:val="00675BE3"/>
    <w:rsid w:val="00681844"/>
    <w:rsid w:val="0068769B"/>
    <w:rsid w:val="006A01D7"/>
    <w:rsid w:val="006A12DE"/>
    <w:rsid w:val="006A17BD"/>
    <w:rsid w:val="006A2E8B"/>
    <w:rsid w:val="006A7ABD"/>
    <w:rsid w:val="006B643E"/>
    <w:rsid w:val="006C40B2"/>
    <w:rsid w:val="006D12A2"/>
    <w:rsid w:val="006D1700"/>
    <w:rsid w:val="006D6D2B"/>
    <w:rsid w:val="006E740A"/>
    <w:rsid w:val="006E7E4F"/>
    <w:rsid w:val="006F1FF9"/>
    <w:rsid w:val="007064A5"/>
    <w:rsid w:val="00715BD0"/>
    <w:rsid w:val="00743CC7"/>
    <w:rsid w:val="0074732A"/>
    <w:rsid w:val="00750942"/>
    <w:rsid w:val="00762976"/>
    <w:rsid w:val="007660C9"/>
    <w:rsid w:val="00767B2F"/>
    <w:rsid w:val="007729F7"/>
    <w:rsid w:val="00773A5E"/>
    <w:rsid w:val="00776408"/>
    <w:rsid w:val="0078233D"/>
    <w:rsid w:val="00787C4B"/>
    <w:rsid w:val="00790A26"/>
    <w:rsid w:val="007D2FAA"/>
    <w:rsid w:val="007E0206"/>
    <w:rsid w:val="007E181D"/>
    <w:rsid w:val="007E3F4F"/>
    <w:rsid w:val="007F3BA2"/>
    <w:rsid w:val="007F69B9"/>
    <w:rsid w:val="00811C33"/>
    <w:rsid w:val="008122F2"/>
    <w:rsid w:val="00827EE4"/>
    <w:rsid w:val="008324E7"/>
    <w:rsid w:val="00852FD6"/>
    <w:rsid w:val="00861DAB"/>
    <w:rsid w:val="00863FB6"/>
    <w:rsid w:val="0086798F"/>
    <w:rsid w:val="008708FD"/>
    <w:rsid w:val="0088193B"/>
    <w:rsid w:val="008C0296"/>
    <w:rsid w:val="008C5347"/>
    <w:rsid w:val="008D0BE9"/>
    <w:rsid w:val="008D2560"/>
    <w:rsid w:val="008D383F"/>
    <w:rsid w:val="008D4D33"/>
    <w:rsid w:val="008E1AE0"/>
    <w:rsid w:val="008E351F"/>
    <w:rsid w:val="00901DA3"/>
    <w:rsid w:val="00902BCB"/>
    <w:rsid w:val="00926110"/>
    <w:rsid w:val="009421DF"/>
    <w:rsid w:val="009535DF"/>
    <w:rsid w:val="0095659D"/>
    <w:rsid w:val="009676B1"/>
    <w:rsid w:val="009716E3"/>
    <w:rsid w:val="009721AF"/>
    <w:rsid w:val="00976386"/>
    <w:rsid w:val="00995610"/>
    <w:rsid w:val="009C0704"/>
    <w:rsid w:val="009D19E4"/>
    <w:rsid w:val="009D3062"/>
    <w:rsid w:val="009D4380"/>
    <w:rsid w:val="009E7F42"/>
    <w:rsid w:val="009F7CDF"/>
    <w:rsid w:val="00A04F40"/>
    <w:rsid w:val="00A1265B"/>
    <w:rsid w:val="00A237B3"/>
    <w:rsid w:val="00A27D13"/>
    <w:rsid w:val="00A329C9"/>
    <w:rsid w:val="00A338B2"/>
    <w:rsid w:val="00A342E2"/>
    <w:rsid w:val="00A35C5B"/>
    <w:rsid w:val="00A40CF5"/>
    <w:rsid w:val="00A470A7"/>
    <w:rsid w:val="00A473CC"/>
    <w:rsid w:val="00A80BE3"/>
    <w:rsid w:val="00A832D8"/>
    <w:rsid w:val="00A86C28"/>
    <w:rsid w:val="00A87239"/>
    <w:rsid w:val="00A94542"/>
    <w:rsid w:val="00AA4903"/>
    <w:rsid w:val="00AA4BDA"/>
    <w:rsid w:val="00AB12B4"/>
    <w:rsid w:val="00AC06BB"/>
    <w:rsid w:val="00AC3ACC"/>
    <w:rsid w:val="00AC652A"/>
    <w:rsid w:val="00AD7ECC"/>
    <w:rsid w:val="00AE108D"/>
    <w:rsid w:val="00AE3FF9"/>
    <w:rsid w:val="00AF1469"/>
    <w:rsid w:val="00AF2B0D"/>
    <w:rsid w:val="00AF2DD6"/>
    <w:rsid w:val="00B01782"/>
    <w:rsid w:val="00B01D8B"/>
    <w:rsid w:val="00B02B83"/>
    <w:rsid w:val="00B0338D"/>
    <w:rsid w:val="00B0682B"/>
    <w:rsid w:val="00B06F9F"/>
    <w:rsid w:val="00B13E76"/>
    <w:rsid w:val="00B21FE5"/>
    <w:rsid w:val="00B23075"/>
    <w:rsid w:val="00B424B2"/>
    <w:rsid w:val="00B43166"/>
    <w:rsid w:val="00B454CA"/>
    <w:rsid w:val="00B51A38"/>
    <w:rsid w:val="00B55871"/>
    <w:rsid w:val="00B565EB"/>
    <w:rsid w:val="00B614B1"/>
    <w:rsid w:val="00B67045"/>
    <w:rsid w:val="00B74D02"/>
    <w:rsid w:val="00B807AF"/>
    <w:rsid w:val="00B90349"/>
    <w:rsid w:val="00BB1A9B"/>
    <w:rsid w:val="00BB34F3"/>
    <w:rsid w:val="00BB3EFA"/>
    <w:rsid w:val="00BB4B0D"/>
    <w:rsid w:val="00BC2C3C"/>
    <w:rsid w:val="00BC6C4C"/>
    <w:rsid w:val="00BE027D"/>
    <w:rsid w:val="00BE2802"/>
    <w:rsid w:val="00BE72C1"/>
    <w:rsid w:val="00BF3DB8"/>
    <w:rsid w:val="00BF533F"/>
    <w:rsid w:val="00C07B16"/>
    <w:rsid w:val="00C12F1C"/>
    <w:rsid w:val="00C22264"/>
    <w:rsid w:val="00C231D9"/>
    <w:rsid w:val="00C26FF1"/>
    <w:rsid w:val="00C443DA"/>
    <w:rsid w:val="00C7294C"/>
    <w:rsid w:val="00C7721B"/>
    <w:rsid w:val="00C80B64"/>
    <w:rsid w:val="00C825D9"/>
    <w:rsid w:val="00CA1496"/>
    <w:rsid w:val="00CA612B"/>
    <w:rsid w:val="00CB182F"/>
    <w:rsid w:val="00CC19EC"/>
    <w:rsid w:val="00CE0378"/>
    <w:rsid w:val="00CF740D"/>
    <w:rsid w:val="00D060EC"/>
    <w:rsid w:val="00D10F52"/>
    <w:rsid w:val="00D20260"/>
    <w:rsid w:val="00D32102"/>
    <w:rsid w:val="00D34C94"/>
    <w:rsid w:val="00D35ACE"/>
    <w:rsid w:val="00D35ADC"/>
    <w:rsid w:val="00D54BFA"/>
    <w:rsid w:val="00D679FB"/>
    <w:rsid w:val="00D77681"/>
    <w:rsid w:val="00DA3BA1"/>
    <w:rsid w:val="00DA62A6"/>
    <w:rsid w:val="00DC1433"/>
    <w:rsid w:val="00DC300E"/>
    <w:rsid w:val="00DC5920"/>
    <w:rsid w:val="00DE6C5C"/>
    <w:rsid w:val="00DE79D1"/>
    <w:rsid w:val="00DF199C"/>
    <w:rsid w:val="00DF3719"/>
    <w:rsid w:val="00DF3F5D"/>
    <w:rsid w:val="00E03447"/>
    <w:rsid w:val="00E04DBB"/>
    <w:rsid w:val="00E05C6A"/>
    <w:rsid w:val="00E05E73"/>
    <w:rsid w:val="00E12E32"/>
    <w:rsid w:val="00E21C5A"/>
    <w:rsid w:val="00E241E5"/>
    <w:rsid w:val="00E245C7"/>
    <w:rsid w:val="00E307EE"/>
    <w:rsid w:val="00E30917"/>
    <w:rsid w:val="00E33A22"/>
    <w:rsid w:val="00E374E9"/>
    <w:rsid w:val="00E376DF"/>
    <w:rsid w:val="00E558DE"/>
    <w:rsid w:val="00E63252"/>
    <w:rsid w:val="00E638E4"/>
    <w:rsid w:val="00E652DE"/>
    <w:rsid w:val="00E73319"/>
    <w:rsid w:val="00E83142"/>
    <w:rsid w:val="00E87A23"/>
    <w:rsid w:val="00E96E93"/>
    <w:rsid w:val="00EA1499"/>
    <w:rsid w:val="00EC6598"/>
    <w:rsid w:val="00ED1474"/>
    <w:rsid w:val="00ED7098"/>
    <w:rsid w:val="00EE4858"/>
    <w:rsid w:val="00EE4A1A"/>
    <w:rsid w:val="00EF0734"/>
    <w:rsid w:val="00F06A5A"/>
    <w:rsid w:val="00F11E59"/>
    <w:rsid w:val="00F17B6A"/>
    <w:rsid w:val="00F252F0"/>
    <w:rsid w:val="00F25CA4"/>
    <w:rsid w:val="00F32AE2"/>
    <w:rsid w:val="00F379B9"/>
    <w:rsid w:val="00F41E28"/>
    <w:rsid w:val="00F459B9"/>
    <w:rsid w:val="00F65DBE"/>
    <w:rsid w:val="00F66499"/>
    <w:rsid w:val="00F73EF2"/>
    <w:rsid w:val="00F8041E"/>
    <w:rsid w:val="00F8167D"/>
    <w:rsid w:val="00FA218B"/>
    <w:rsid w:val="00FD3625"/>
    <w:rsid w:val="00FD74B3"/>
    <w:rsid w:val="00FE18EA"/>
    <w:rsid w:val="0183345E"/>
    <w:rsid w:val="046957C5"/>
    <w:rsid w:val="07E100A9"/>
    <w:rsid w:val="0D505F74"/>
    <w:rsid w:val="0D5D6609"/>
    <w:rsid w:val="0DD201F4"/>
    <w:rsid w:val="0E8138B3"/>
    <w:rsid w:val="105F5578"/>
    <w:rsid w:val="10C644BE"/>
    <w:rsid w:val="12764A83"/>
    <w:rsid w:val="137D5290"/>
    <w:rsid w:val="158741A4"/>
    <w:rsid w:val="17F02BDE"/>
    <w:rsid w:val="19B65058"/>
    <w:rsid w:val="1A440ACB"/>
    <w:rsid w:val="1BED4878"/>
    <w:rsid w:val="1EA54B3C"/>
    <w:rsid w:val="1F995026"/>
    <w:rsid w:val="1FD30227"/>
    <w:rsid w:val="20036B1D"/>
    <w:rsid w:val="204809D3"/>
    <w:rsid w:val="2159331B"/>
    <w:rsid w:val="238E159C"/>
    <w:rsid w:val="245A54C8"/>
    <w:rsid w:val="24EA02AB"/>
    <w:rsid w:val="254309AE"/>
    <w:rsid w:val="27354415"/>
    <w:rsid w:val="29157C90"/>
    <w:rsid w:val="2A1D6B18"/>
    <w:rsid w:val="2CAE3BE2"/>
    <w:rsid w:val="2D1E0AF2"/>
    <w:rsid w:val="2EF21699"/>
    <w:rsid w:val="344C0532"/>
    <w:rsid w:val="34A10EDF"/>
    <w:rsid w:val="36896BFF"/>
    <w:rsid w:val="36A74539"/>
    <w:rsid w:val="36EA6463"/>
    <w:rsid w:val="380451DB"/>
    <w:rsid w:val="391874EC"/>
    <w:rsid w:val="3BA86EC9"/>
    <w:rsid w:val="3BA92989"/>
    <w:rsid w:val="3C211F79"/>
    <w:rsid w:val="3D4F2F4A"/>
    <w:rsid w:val="405A3145"/>
    <w:rsid w:val="412D0CC6"/>
    <w:rsid w:val="41AD28EE"/>
    <w:rsid w:val="436A41A7"/>
    <w:rsid w:val="44DE0CD3"/>
    <w:rsid w:val="47057893"/>
    <w:rsid w:val="47B42327"/>
    <w:rsid w:val="49165DB0"/>
    <w:rsid w:val="49BD73EB"/>
    <w:rsid w:val="49FE5171"/>
    <w:rsid w:val="4A7F4E6E"/>
    <w:rsid w:val="4B911B72"/>
    <w:rsid w:val="4C116592"/>
    <w:rsid w:val="4CFF2819"/>
    <w:rsid w:val="4E3046D1"/>
    <w:rsid w:val="508078C7"/>
    <w:rsid w:val="52EF6909"/>
    <w:rsid w:val="545335E4"/>
    <w:rsid w:val="54C74E5B"/>
    <w:rsid w:val="56753A11"/>
    <w:rsid w:val="5773285C"/>
    <w:rsid w:val="58A261CC"/>
    <w:rsid w:val="591E63D0"/>
    <w:rsid w:val="5B3E13DB"/>
    <w:rsid w:val="5B8512ED"/>
    <w:rsid w:val="5C194187"/>
    <w:rsid w:val="5D613B83"/>
    <w:rsid w:val="5DEC724E"/>
    <w:rsid w:val="5E325752"/>
    <w:rsid w:val="5EAA75DD"/>
    <w:rsid w:val="5F1F67B5"/>
    <w:rsid w:val="60E33FBE"/>
    <w:rsid w:val="60FD7614"/>
    <w:rsid w:val="621D2E43"/>
    <w:rsid w:val="62C2513D"/>
    <w:rsid w:val="663058E9"/>
    <w:rsid w:val="68572B2F"/>
    <w:rsid w:val="68866D0B"/>
    <w:rsid w:val="68C21781"/>
    <w:rsid w:val="68C64101"/>
    <w:rsid w:val="6D463172"/>
    <w:rsid w:val="703B46D7"/>
    <w:rsid w:val="73830B30"/>
    <w:rsid w:val="75AC07FE"/>
    <w:rsid w:val="763E2968"/>
    <w:rsid w:val="7695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semiHidden/>
    <w:unhideWhenUsed/>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488"/>
    <w:semiHidden/>
    <w:unhideWhenUsed/>
    <w:qFormat/>
    <w:uiPriority w:val="99"/>
    <w:pPr>
      <w:spacing w:after="120" w:line="480" w:lineRule="auto"/>
    </w:pPr>
  </w:style>
  <w:style w:type="paragraph" w:styleId="3">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semiHidden/>
    <w:unhideWhenUsed/>
    <w:qFormat/>
    <w:uiPriority w:val="99"/>
    <w:pPr>
      <w:ind w:left="100" w:leftChars="400" w:hanging="200" w:hangingChars="200"/>
      <w:contextualSpacing/>
    </w:pPr>
  </w:style>
  <w:style w:type="paragraph" w:styleId="14">
    <w:name w:val="toc 7"/>
    <w:basedOn w:val="15"/>
    <w:next w:val="1"/>
    <w:semiHidden/>
    <w:qFormat/>
    <w:uiPriority w:val="0"/>
    <w:pPr>
      <w:ind w:left="500" w:leftChars="500"/>
    </w:pPr>
  </w:style>
  <w:style w:type="paragraph" w:styleId="15">
    <w:name w:val="toc 6"/>
    <w:basedOn w:val="16"/>
    <w:next w:val="1"/>
    <w:semiHidden/>
    <w:qFormat/>
    <w:uiPriority w:val="0"/>
    <w:pPr>
      <w:ind w:left="400" w:leftChars="400"/>
    </w:pPr>
  </w:style>
  <w:style w:type="paragraph" w:styleId="16">
    <w:name w:val="toc 5"/>
    <w:basedOn w:val="17"/>
    <w:next w:val="1"/>
    <w:semiHidden/>
    <w:qFormat/>
    <w:uiPriority w:val="0"/>
    <w:pPr>
      <w:ind w:left="300" w:leftChars="300"/>
    </w:pPr>
  </w:style>
  <w:style w:type="paragraph" w:styleId="17">
    <w:name w:val="toc 4"/>
    <w:basedOn w:val="18"/>
    <w:next w:val="1"/>
    <w:qFormat/>
    <w:uiPriority w:val="39"/>
    <w:pPr>
      <w:ind w:left="200" w:leftChars="200"/>
    </w:pPr>
  </w:style>
  <w:style w:type="paragraph" w:styleId="18">
    <w:name w:val="toc 3"/>
    <w:basedOn w:val="19"/>
    <w:next w:val="1"/>
    <w:qFormat/>
    <w:uiPriority w:val="39"/>
    <w:pPr>
      <w:ind w:left="100" w:leftChars="100"/>
    </w:pPr>
  </w:style>
  <w:style w:type="paragraph" w:styleId="19">
    <w:name w:val="toc 2"/>
    <w:basedOn w:val="20"/>
    <w:next w:val="1"/>
    <w:qFormat/>
    <w:uiPriority w:val="39"/>
  </w:style>
  <w:style w:type="paragraph" w:styleId="20">
    <w:name w:val="toc 1"/>
    <w:next w:val="1"/>
    <w:qFormat/>
    <w:uiPriority w:val="39"/>
    <w:pPr>
      <w:spacing w:beforeLines="25" w:afterLines="25"/>
      <w:jc w:val="both"/>
    </w:pPr>
    <w:rPr>
      <w:rFonts w:ascii="宋体" w:hAnsi="Times New Roman" w:eastAsia="宋体" w:cs="Times New Roman"/>
      <w:sz w:val="21"/>
      <w:lang w:val="en-US" w:eastAsia="zh-CN" w:bidi="ar-SA"/>
    </w:rPr>
  </w:style>
  <w:style w:type="paragraph" w:styleId="21">
    <w:name w:val="List Number 2"/>
    <w:basedOn w:val="1"/>
    <w:semiHidden/>
    <w:unhideWhenUsed/>
    <w:qFormat/>
    <w:uiPriority w:val="99"/>
    <w:pPr>
      <w:numPr>
        <w:ilvl w:val="0"/>
        <w:numId w:val="1"/>
      </w:numPr>
      <w:contextualSpacing/>
    </w:pPr>
  </w:style>
  <w:style w:type="paragraph" w:styleId="22">
    <w:name w:val="table of authorities"/>
    <w:basedOn w:val="1"/>
    <w:next w:val="1"/>
    <w:semiHidden/>
    <w:unhideWhenUsed/>
    <w:qFormat/>
    <w:uiPriority w:val="99"/>
    <w:pPr>
      <w:ind w:left="420" w:leftChars="200"/>
    </w:pPr>
  </w:style>
  <w:style w:type="paragraph" w:styleId="23">
    <w:name w:val="Note Heading"/>
    <w:basedOn w:val="1"/>
    <w:next w:val="1"/>
    <w:link w:val="492"/>
    <w:semiHidden/>
    <w:unhideWhenUsed/>
    <w:qFormat/>
    <w:uiPriority w:val="99"/>
    <w:pPr>
      <w:jc w:val="center"/>
    </w:pPr>
  </w:style>
  <w:style w:type="paragraph" w:styleId="24">
    <w:name w:val="List Bullet 4"/>
    <w:basedOn w:val="1"/>
    <w:semiHidden/>
    <w:unhideWhenUsed/>
    <w:qFormat/>
    <w:uiPriority w:val="99"/>
    <w:pPr>
      <w:numPr>
        <w:ilvl w:val="0"/>
        <w:numId w:val="2"/>
      </w:numPr>
      <w:contextualSpacing/>
    </w:pPr>
  </w:style>
  <w:style w:type="paragraph" w:styleId="25">
    <w:name w:val="index 8"/>
    <w:basedOn w:val="1"/>
    <w:next w:val="1"/>
    <w:semiHidden/>
    <w:unhideWhenUsed/>
    <w:qFormat/>
    <w:uiPriority w:val="99"/>
    <w:pPr>
      <w:ind w:left="1400" w:leftChars="1400"/>
    </w:pPr>
  </w:style>
  <w:style w:type="paragraph" w:styleId="26">
    <w:name w:val="E-mail Signature"/>
    <w:basedOn w:val="1"/>
    <w:link w:val="358"/>
    <w:semiHidden/>
    <w:unhideWhenUsed/>
    <w:qFormat/>
    <w:uiPriority w:val="99"/>
  </w:style>
  <w:style w:type="paragraph" w:styleId="27">
    <w:name w:val="List Number"/>
    <w:basedOn w:val="1"/>
    <w:semiHidden/>
    <w:unhideWhenUsed/>
    <w:qFormat/>
    <w:uiPriority w:val="99"/>
    <w:pPr>
      <w:numPr>
        <w:ilvl w:val="0"/>
        <w:numId w:val="3"/>
      </w:numPr>
      <w:contextualSpacing/>
    </w:pPr>
  </w:style>
  <w:style w:type="paragraph" w:styleId="28">
    <w:name w:val="Normal Indent"/>
    <w:basedOn w:val="1"/>
    <w:semiHidden/>
    <w:unhideWhenUsed/>
    <w:qFormat/>
    <w:uiPriority w:val="99"/>
    <w:pPr>
      <w:ind w:firstLine="420" w:firstLineChars="200"/>
    </w:pPr>
  </w:style>
  <w:style w:type="paragraph" w:styleId="29">
    <w:name w:val="caption"/>
    <w:basedOn w:val="1"/>
    <w:next w:val="1"/>
    <w:qFormat/>
    <w:uiPriority w:val="0"/>
    <w:rPr>
      <w:rFonts w:ascii="宋体" w:hAnsi="Arial" w:cs="Arial"/>
      <w:szCs w:val="20"/>
    </w:rPr>
  </w:style>
  <w:style w:type="paragraph" w:styleId="30">
    <w:name w:val="index 5"/>
    <w:basedOn w:val="1"/>
    <w:next w:val="1"/>
    <w:semiHidden/>
    <w:unhideWhenUsed/>
    <w:qFormat/>
    <w:uiPriority w:val="99"/>
    <w:pPr>
      <w:ind w:left="800" w:leftChars="800"/>
    </w:pPr>
  </w:style>
  <w:style w:type="paragraph" w:styleId="31">
    <w:name w:val="List Bullet"/>
    <w:basedOn w:val="1"/>
    <w:semiHidden/>
    <w:unhideWhenUsed/>
    <w:qFormat/>
    <w:uiPriority w:val="99"/>
    <w:pPr>
      <w:numPr>
        <w:ilvl w:val="0"/>
        <w:numId w:val="4"/>
      </w:numPr>
      <w:contextualSpacing/>
    </w:pPr>
  </w:style>
  <w:style w:type="paragraph" w:styleId="32">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3">
    <w:name w:val="Document Map"/>
    <w:basedOn w:val="1"/>
    <w:link w:val="474"/>
    <w:semiHidden/>
    <w:unhideWhenUsed/>
    <w:qFormat/>
    <w:uiPriority w:val="99"/>
    <w:rPr>
      <w:rFonts w:ascii="Microsoft YaHei UI" w:eastAsia="Microsoft YaHei UI"/>
      <w:sz w:val="18"/>
      <w:szCs w:val="18"/>
    </w:rPr>
  </w:style>
  <w:style w:type="paragraph" w:styleId="34">
    <w:name w:val="toa heading"/>
    <w:basedOn w:val="1"/>
    <w:next w:val="1"/>
    <w:semiHidden/>
    <w:unhideWhenUsed/>
    <w:qFormat/>
    <w:uiPriority w:val="99"/>
    <w:pPr>
      <w:spacing w:before="120"/>
    </w:pPr>
    <w:rPr>
      <w:rFonts w:asciiTheme="majorHAnsi" w:hAnsiTheme="majorHAnsi" w:cstheme="majorBidi"/>
      <w:sz w:val="24"/>
    </w:rPr>
  </w:style>
  <w:style w:type="paragraph" w:styleId="35">
    <w:name w:val="annotation text"/>
    <w:basedOn w:val="1"/>
    <w:link w:val="368"/>
    <w:semiHidden/>
    <w:unhideWhenUsed/>
    <w:qFormat/>
    <w:uiPriority w:val="99"/>
    <w:pPr>
      <w:jc w:val="left"/>
    </w:pPr>
  </w:style>
  <w:style w:type="paragraph" w:styleId="36">
    <w:name w:val="index 6"/>
    <w:basedOn w:val="1"/>
    <w:next w:val="1"/>
    <w:semiHidden/>
    <w:unhideWhenUsed/>
    <w:qFormat/>
    <w:uiPriority w:val="99"/>
    <w:pPr>
      <w:ind w:left="1000" w:leftChars="1000"/>
    </w:pPr>
  </w:style>
  <w:style w:type="paragraph" w:styleId="37">
    <w:name w:val="Salutation"/>
    <w:basedOn w:val="1"/>
    <w:next w:val="1"/>
    <w:link w:val="356"/>
    <w:semiHidden/>
    <w:unhideWhenUsed/>
    <w:qFormat/>
    <w:uiPriority w:val="99"/>
  </w:style>
  <w:style w:type="paragraph" w:styleId="38">
    <w:name w:val="Body Text 3"/>
    <w:basedOn w:val="1"/>
    <w:link w:val="489"/>
    <w:semiHidden/>
    <w:unhideWhenUsed/>
    <w:qFormat/>
    <w:uiPriority w:val="99"/>
    <w:pPr>
      <w:spacing w:after="120"/>
    </w:pPr>
    <w:rPr>
      <w:sz w:val="16"/>
      <w:szCs w:val="16"/>
    </w:rPr>
  </w:style>
  <w:style w:type="paragraph" w:styleId="39">
    <w:name w:val="Closing"/>
    <w:basedOn w:val="1"/>
    <w:link w:val="361"/>
    <w:semiHidden/>
    <w:unhideWhenUsed/>
    <w:qFormat/>
    <w:uiPriority w:val="99"/>
    <w:pPr>
      <w:ind w:left="100" w:leftChars="2100"/>
    </w:pPr>
  </w:style>
  <w:style w:type="paragraph" w:styleId="40">
    <w:name w:val="List Bullet 3"/>
    <w:basedOn w:val="1"/>
    <w:semiHidden/>
    <w:unhideWhenUsed/>
    <w:qFormat/>
    <w:uiPriority w:val="99"/>
    <w:pPr>
      <w:numPr>
        <w:ilvl w:val="0"/>
        <w:numId w:val="5"/>
      </w:numPr>
      <w:contextualSpacing/>
    </w:pPr>
  </w:style>
  <w:style w:type="paragraph" w:styleId="41">
    <w:name w:val="Body Text"/>
    <w:basedOn w:val="1"/>
    <w:link w:val="333"/>
    <w:semiHidden/>
    <w:unhideWhenUsed/>
    <w:qFormat/>
    <w:uiPriority w:val="99"/>
    <w:pPr>
      <w:spacing w:after="120"/>
    </w:pPr>
  </w:style>
  <w:style w:type="paragraph" w:styleId="42">
    <w:name w:val="Body Text Indent"/>
    <w:basedOn w:val="1"/>
    <w:link w:val="486"/>
    <w:semiHidden/>
    <w:unhideWhenUsed/>
    <w:qFormat/>
    <w:uiPriority w:val="99"/>
    <w:pPr>
      <w:spacing w:after="120"/>
      <w:ind w:left="420" w:leftChars="200"/>
    </w:pPr>
  </w:style>
  <w:style w:type="paragraph" w:styleId="43">
    <w:name w:val="List Number 3"/>
    <w:basedOn w:val="1"/>
    <w:semiHidden/>
    <w:unhideWhenUsed/>
    <w:qFormat/>
    <w:uiPriority w:val="99"/>
    <w:pPr>
      <w:numPr>
        <w:ilvl w:val="0"/>
        <w:numId w:val="6"/>
      </w:numPr>
      <w:contextualSpacing/>
    </w:pPr>
  </w:style>
  <w:style w:type="paragraph" w:styleId="44">
    <w:name w:val="List 2"/>
    <w:basedOn w:val="1"/>
    <w:semiHidden/>
    <w:unhideWhenUsed/>
    <w:qFormat/>
    <w:uiPriority w:val="99"/>
    <w:pPr>
      <w:ind w:left="100" w:leftChars="200" w:hanging="200" w:hangingChars="200"/>
      <w:contextualSpacing/>
    </w:pPr>
  </w:style>
  <w:style w:type="paragraph" w:styleId="45">
    <w:name w:val="List Continue"/>
    <w:basedOn w:val="1"/>
    <w:semiHidden/>
    <w:unhideWhenUsed/>
    <w:qFormat/>
    <w:uiPriority w:val="99"/>
    <w:pPr>
      <w:spacing w:after="120"/>
      <w:ind w:left="420" w:leftChars="200"/>
      <w:contextualSpacing/>
    </w:pPr>
  </w:style>
  <w:style w:type="paragraph" w:styleId="46">
    <w:name w:val="Block Text"/>
    <w:basedOn w:val="1"/>
    <w:semiHidden/>
    <w:unhideWhenUsed/>
    <w:qFormat/>
    <w:uiPriority w:val="99"/>
    <w:pPr>
      <w:spacing w:after="120"/>
      <w:ind w:left="1440" w:leftChars="700" w:right="1440" w:rightChars="700"/>
    </w:pPr>
  </w:style>
  <w:style w:type="paragraph" w:styleId="47">
    <w:name w:val="List Bullet 2"/>
    <w:basedOn w:val="1"/>
    <w:semiHidden/>
    <w:unhideWhenUsed/>
    <w:qFormat/>
    <w:uiPriority w:val="99"/>
    <w:pPr>
      <w:numPr>
        <w:ilvl w:val="0"/>
        <w:numId w:val="7"/>
      </w:numPr>
      <w:contextualSpacing/>
    </w:pPr>
  </w:style>
  <w:style w:type="paragraph" w:styleId="48">
    <w:name w:val="HTML Address"/>
    <w:basedOn w:val="1"/>
    <w:semiHidden/>
    <w:qFormat/>
    <w:uiPriority w:val="0"/>
    <w:rPr>
      <w:i/>
      <w:iCs/>
    </w:rPr>
  </w:style>
  <w:style w:type="paragraph" w:styleId="49">
    <w:name w:val="index 4"/>
    <w:basedOn w:val="1"/>
    <w:next w:val="1"/>
    <w:semiHidden/>
    <w:unhideWhenUsed/>
    <w:qFormat/>
    <w:uiPriority w:val="99"/>
    <w:pPr>
      <w:ind w:left="600" w:leftChars="600"/>
    </w:pPr>
  </w:style>
  <w:style w:type="paragraph" w:styleId="50">
    <w:name w:val="Plain Text"/>
    <w:basedOn w:val="1"/>
    <w:link w:val="357"/>
    <w:semiHidden/>
    <w:unhideWhenUsed/>
    <w:qFormat/>
    <w:uiPriority w:val="99"/>
    <w:rPr>
      <w:rFonts w:ascii="宋体" w:hAnsi="Courier New" w:cs="Courier New"/>
      <w:szCs w:val="21"/>
    </w:rPr>
  </w:style>
  <w:style w:type="paragraph" w:styleId="51">
    <w:name w:val="List Bullet 5"/>
    <w:basedOn w:val="1"/>
    <w:semiHidden/>
    <w:unhideWhenUsed/>
    <w:qFormat/>
    <w:uiPriority w:val="99"/>
    <w:pPr>
      <w:numPr>
        <w:ilvl w:val="0"/>
        <w:numId w:val="8"/>
      </w:numPr>
      <w:contextualSpacing/>
    </w:pPr>
  </w:style>
  <w:style w:type="paragraph" w:styleId="52">
    <w:name w:val="List Number 4"/>
    <w:basedOn w:val="1"/>
    <w:semiHidden/>
    <w:unhideWhenUsed/>
    <w:qFormat/>
    <w:uiPriority w:val="99"/>
    <w:pPr>
      <w:numPr>
        <w:ilvl w:val="0"/>
        <w:numId w:val="9"/>
      </w:numPr>
      <w:contextualSpacing/>
    </w:pPr>
  </w:style>
  <w:style w:type="paragraph" w:styleId="53">
    <w:name w:val="toc 8"/>
    <w:basedOn w:val="14"/>
    <w:next w:val="1"/>
    <w:semiHidden/>
    <w:qFormat/>
    <w:uiPriority w:val="0"/>
  </w:style>
  <w:style w:type="paragraph" w:styleId="54">
    <w:name w:val="index 3"/>
    <w:basedOn w:val="1"/>
    <w:next w:val="1"/>
    <w:semiHidden/>
    <w:unhideWhenUsed/>
    <w:qFormat/>
    <w:uiPriority w:val="99"/>
    <w:pPr>
      <w:ind w:left="400" w:leftChars="400"/>
    </w:pPr>
  </w:style>
  <w:style w:type="paragraph" w:styleId="55">
    <w:name w:val="Date"/>
    <w:basedOn w:val="1"/>
    <w:next w:val="1"/>
    <w:link w:val="420"/>
    <w:semiHidden/>
    <w:unhideWhenUsed/>
    <w:qFormat/>
    <w:uiPriority w:val="99"/>
    <w:pPr>
      <w:ind w:left="100" w:leftChars="2500"/>
    </w:pPr>
  </w:style>
  <w:style w:type="paragraph" w:styleId="56">
    <w:name w:val="Body Text Indent 2"/>
    <w:basedOn w:val="1"/>
    <w:link w:val="490"/>
    <w:semiHidden/>
    <w:unhideWhenUsed/>
    <w:qFormat/>
    <w:uiPriority w:val="99"/>
    <w:pPr>
      <w:spacing w:after="120" w:line="480" w:lineRule="auto"/>
      <w:ind w:left="420" w:leftChars="200"/>
    </w:pPr>
  </w:style>
  <w:style w:type="paragraph" w:styleId="57">
    <w:name w:val="endnote text"/>
    <w:basedOn w:val="1"/>
    <w:link w:val="473"/>
    <w:semiHidden/>
    <w:unhideWhenUsed/>
    <w:qFormat/>
    <w:uiPriority w:val="99"/>
    <w:pPr>
      <w:snapToGrid w:val="0"/>
      <w:jc w:val="left"/>
    </w:pPr>
  </w:style>
  <w:style w:type="paragraph" w:styleId="58">
    <w:name w:val="List Continue 5"/>
    <w:basedOn w:val="1"/>
    <w:semiHidden/>
    <w:unhideWhenUsed/>
    <w:qFormat/>
    <w:uiPriority w:val="99"/>
    <w:pPr>
      <w:spacing w:after="120"/>
      <w:ind w:left="2100" w:leftChars="1000"/>
      <w:contextualSpacing/>
    </w:pPr>
  </w:style>
  <w:style w:type="paragraph" w:styleId="59">
    <w:name w:val="Balloon Text"/>
    <w:basedOn w:val="1"/>
    <w:link w:val="367"/>
    <w:semiHidden/>
    <w:unhideWhenUsed/>
    <w:qFormat/>
    <w:uiPriority w:val="99"/>
    <w:rPr>
      <w:sz w:val="18"/>
      <w:szCs w:val="18"/>
    </w:rPr>
  </w:style>
  <w:style w:type="paragraph" w:styleId="60">
    <w:name w:val="footer"/>
    <w:basedOn w:val="1"/>
    <w:semiHidden/>
    <w:qFormat/>
    <w:uiPriority w:val="0"/>
    <w:pPr>
      <w:tabs>
        <w:tab w:val="center" w:pos="4153"/>
        <w:tab w:val="right" w:pos="8306"/>
      </w:tabs>
      <w:snapToGrid w:val="0"/>
      <w:ind w:right="210" w:rightChars="100"/>
      <w:jc w:val="right"/>
    </w:pPr>
    <w:rPr>
      <w:sz w:val="18"/>
      <w:szCs w:val="18"/>
    </w:rPr>
  </w:style>
  <w:style w:type="paragraph" w:styleId="61">
    <w:name w:val="envelope return"/>
    <w:basedOn w:val="1"/>
    <w:semiHidden/>
    <w:unhideWhenUsed/>
    <w:qFormat/>
    <w:uiPriority w:val="99"/>
    <w:pPr>
      <w:snapToGrid w:val="0"/>
    </w:pPr>
    <w:rPr>
      <w:rFonts w:asciiTheme="majorHAnsi" w:hAnsiTheme="majorHAnsi" w:eastAsiaTheme="majorEastAsia" w:cstheme="majorBidi"/>
    </w:rPr>
  </w:style>
  <w:style w:type="paragraph" w:styleId="6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link w:val="370"/>
    <w:semiHidden/>
    <w:unhideWhenUsed/>
    <w:qFormat/>
    <w:uiPriority w:val="99"/>
    <w:pPr>
      <w:ind w:left="100" w:leftChars="2100"/>
    </w:pPr>
  </w:style>
  <w:style w:type="paragraph" w:styleId="64">
    <w:name w:val="List Continue 4"/>
    <w:basedOn w:val="1"/>
    <w:semiHidden/>
    <w:unhideWhenUsed/>
    <w:qFormat/>
    <w:uiPriority w:val="99"/>
    <w:pPr>
      <w:spacing w:after="120"/>
      <w:ind w:left="1680" w:leftChars="800"/>
      <w:contextualSpacing/>
    </w:pPr>
  </w:style>
  <w:style w:type="paragraph" w:styleId="65">
    <w:name w:val="index heading"/>
    <w:basedOn w:val="1"/>
    <w:next w:val="66"/>
    <w:semiHidden/>
    <w:unhideWhenUsed/>
    <w:qFormat/>
    <w:uiPriority w:val="99"/>
    <w:pPr>
      <w:spacing w:beforeLines="100" w:afterLines="100"/>
      <w:jc w:val="center"/>
    </w:pPr>
    <w:rPr>
      <w:rFonts w:eastAsia="黑体" w:asciiTheme="majorHAnsi" w:hAnsiTheme="majorHAnsi" w:cstheme="majorBidi"/>
      <w:bCs/>
    </w:rPr>
  </w:style>
  <w:style w:type="paragraph" w:styleId="66">
    <w:name w:val="index 1"/>
    <w:basedOn w:val="1"/>
    <w:next w:val="1"/>
    <w:semiHidden/>
    <w:unhideWhenUsed/>
    <w:qFormat/>
    <w:uiPriority w:val="99"/>
    <w:rPr>
      <w:rFonts w:ascii="宋体" w:hAnsi="宋体"/>
    </w:rPr>
  </w:style>
  <w:style w:type="paragraph" w:styleId="67">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8">
    <w:name w:val="List Number 5"/>
    <w:basedOn w:val="1"/>
    <w:semiHidden/>
    <w:unhideWhenUsed/>
    <w:qFormat/>
    <w:uiPriority w:val="99"/>
    <w:pPr>
      <w:numPr>
        <w:ilvl w:val="0"/>
        <w:numId w:val="10"/>
      </w:numPr>
      <w:contextualSpacing/>
    </w:pPr>
  </w:style>
  <w:style w:type="paragraph" w:styleId="69">
    <w:name w:val="List"/>
    <w:basedOn w:val="1"/>
    <w:semiHidden/>
    <w:unhideWhenUsed/>
    <w:qFormat/>
    <w:uiPriority w:val="99"/>
    <w:pPr>
      <w:ind w:left="200" w:hanging="200" w:hangingChars="200"/>
      <w:contextualSpacing/>
    </w:pPr>
  </w:style>
  <w:style w:type="paragraph" w:styleId="70">
    <w:name w:val="footnote text"/>
    <w:basedOn w:val="1"/>
    <w:semiHidden/>
    <w:qFormat/>
    <w:uiPriority w:val="0"/>
    <w:pPr>
      <w:snapToGrid w:val="0"/>
      <w:ind w:left="400" w:leftChars="200" w:hanging="200" w:hangingChars="200"/>
      <w:jc w:val="left"/>
    </w:pPr>
    <w:rPr>
      <w:sz w:val="18"/>
      <w:szCs w:val="18"/>
    </w:rPr>
  </w:style>
  <w:style w:type="paragraph" w:styleId="71">
    <w:name w:val="List 5"/>
    <w:basedOn w:val="1"/>
    <w:semiHidden/>
    <w:unhideWhenUsed/>
    <w:qFormat/>
    <w:uiPriority w:val="99"/>
    <w:pPr>
      <w:ind w:left="100" w:leftChars="800" w:hanging="200" w:hangingChars="200"/>
      <w:contextualSpacing/>
    </w:pPr>
  </w:style>
  <w:style w:type="paragraph" w:styleId="72">
    <w:name w:val="Body Text Indent 3"/>
    <w:basedOn w:val="1"/>
    <w:link w:val="491"/>
    <w:semiHidden/>
    <w:unhideWhenUsed/>
    <w:qFormat/>
    <w:uiPriority w:val="99"/>
    <w:pPr>
      <w:spacing w:after="120"/>
      <w:ind w:left="420" w:leftChars="200"/>
    </w:pPr>
    <w:rPr>
      <w:sz w:val="16"/>
      <w:szCs w:val="16"/>
    </w:rPr>
  </w:style>
  <w:style w:type="paragraph" w:styleId="73">
    <w:name w:val="index 7"/>
    <w:basedOn w:val="1"/>
    <w:next w:val="1"/>
    <w:semiHidden/>
    <w:unhideWhenUsed/>
    <w:qFormat/>
    <w:uiPriority w:val="99"/>
    <w:pPr>
      <w:ind w:left="1200" w:leftChars="1200"/>
    </w:pPr>
  </w:style>
  <w:style w:type="paragraph" w:styleId="74">
    <w:name w:val="index 9"/>
    <w:basedOn w:val="1"/>
    <w:next w:val="1"/>
    <w:semiHidden/>
    <w:unhideWhenUsed/>
    <w:qFormat/>
    <w:uiPriority w:val="99"/>
    <w:pPr>
      <w:ind w:left="1600" w:leftChars="1600"/>
    </w:pPr>
  </w:style>
  <w:style w:type="paragraph" w:styleId="75">
    <w:name w:val="table of figures"/>
    <w:basedOn w:val="1"/>
    <w:next w:val="1"/>
    <w:semiHidden/>
    <w:qFormat/>
    <w:uiPriority w:val="0"/>
  </w:style>
  <w:style w:type="paragraph" w:styleId="76">
    <w:name w:val="toc 9"/>
    <w:basedOn w:val="53"/>
    <w:next w:val="1"/>
    <w:semiHidden/>
    <w:qFormat/>
    <w:uiPriority w:val="0"/>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5"/>
    <w:next w:val="35"/>
    <w:link w:val="369"/>
    <w:semiHidden/>
    <w:unhideWhenUsed/>
    <w:qFormat/>
    <w:uiPriority w:val="99"/>
    <w:rPr>
      <w:b/>
      <w:bCs/>
    </w:rPr>
  </w:style>
  <w:style w:type="paragraph" w:styleId="86">
    <w:name w:val="Body Text First Indent"/>
    <w:basedOn w:val="41"/>
    <w:link w:val="485"/>
    <w:semiHidden/>
    <w:unhideWhenUsed/>
    <w:qFormat/>
    <w:uiPriority w:val="99"/>
    <w:pPr>
      <w:ind w:firstLine="420" w:firstLineChars="100"/>
    </w:pPr>
  </w:style>
  <w:style w:type="paragraph" w:styleId="87">
    <w:name w:val="Body Text First Indent 2"/>
    <w:basedOn w:val="42"/>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5"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9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B7B7B"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E8F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496"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381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blPr/>
      <w:tcPr>
        <w:shd w:val="clear" w:color="auto" w:fill="E5E5E5"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rPr>
      <w:tblPr/>
      <w:tcPr>
        <w:shd w:val="clear" w:color="auto" w:fill="FFF8E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styleId="211">
    <w:name w:val="Colorful Shading Accent 1"/>
    <w:basedOn w:val="88"/>
    <w:semiHidden/>
    <w:unhideWhenUsed/>
    <w:qFormat/>
    <w:uiPriority w:val="71"/>
    <w:rPr>
      <w:color w:val="000000" w:themeColor="text1"/>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rPr>
    </w:tblStylePr>
    <w:tblStylePr w:type="nwCell">
      <w:rPr>
        <w:color w:val="000000" w:themeColor="text1"/>
      </w:rPr>
    </w:tblStylePr>
  </w:style>
  <w:style w:type="table" w:styleId="212">
    <w:name w:val="Colorful Shading Accent 2"/>
    <w:basedOn w:val="88"/>
    <w:semiHidden/>
    <w:unhideWhenUsed/>
    <w:qFormat/>
    <w:uiPriority w:val="71"/>
    <w:rPr>
      <w:color w:val="000000" w:themeColor="text1"/>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80D"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213">
    <w:name w:val="Colorful Shading Accent 3"/>
    <w:basedOn w:val="88"/>
    <w:semiHidden/>
    <w:unhideWhenUsed/>
    <w:qFormat/>
    <w:uiPriority w:val="71"/>
    <w:rPr>
      <w:color w:val="000000" w:themeColor="text1"/>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26262"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rPr>
    </w:tblStylePr>
    <w:tblStylePr w:type="nwCell">
      <w:rPr>
        <w:color w:val="000000" w:themeColor="text1"/>
      </w:rPr>
    </w:tblStylePr>
  </w:style>
  <w:style w:type="table" w:styleId="215">
    <w:name w:val="Colorful Shading Accent 5"/>
    <w:basedOn w:val="88"/>
    <w:semiHidden/>
    <w:unhideWhenUsed/>
    <w:qFormat/>
    <w:uiPriority w:val="71"/>
    <w:rPr>
      <w:color w:val="000000" w:themeColor="text1"/>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4378"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216">
    <w:name w:val="Colorful Shading Accent 6"/>
    <w:basedOn w:val="88"/>
    <w:semiHidden/>
    <w:unhideWhenUsed/>
    <w:qFormat/>
    <w:uiPriority w:val="71"/>
    <w:rPr>
      <w:color w:val="000000" w:themeColor="text1"/>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rPr>
    </w:tblStylePr>
    <w:tblStylePr w:type="nwCell">
      <w:rPr>
        <w:color w:val="000000" w:themeColor="text1"/>
      </w:rPr>
    </w:tblStylePr>
  </w:style>
  <w:style w:type="table" w:styleId="217">
    <w:name w:val="Colorful List"/>
    <w:basedOn w:val="88"/>
    <w:semiHidden/>
    <w:unhideWhenUsed/>
    <w:qFormat/>
    <w:uiPriority w:val="72"/>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rPr>
      <w:tblPr/>
      <w:tcPr>
        <w:tcBorders>
          <w:bottom w:val="single" w:color="FFFFFF" w:themeColor="background1" w:sz="12" w:space="0"/>
        </w:tcBorders>
        <w:shd w:val="clear" w:color="auto" w:fill="838383" w:themeFill="accent3" w:themeFillShade="CC"/>
      </w:tcPr>
    </w:tblStylePr>
    <w:tblStylePr w:type="lastRow">
      <w:rPr>
        <w:b/>
        <w:bCs/>
        <w:color w:val="838383"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25AA0" w:themeFill="accent5" w:themeFillShade="CC"/>
      </w:tcPr>
    </w:tblStylePr>
    <w:tblStylePr w:type="lastRow">
      <w:rPr>
        <w:b/>
        <w:bCs/>
        <w:color w:val="325AA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5B5" w:themeFill="accent1" w:themeFillShade="BF"/>
      </w:tcPr>
    </w:tblStylePr>
    <w:tblStylePr w:type="lastCol">
      <w:rPr>
        <w:color w:val="FFFFFF" w:themeColor="background1"/>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55911" w:themeFill="accent2" w:themeFillShade="BF"/>
      </w:tcPr>
    </w:tblStylePr>
    <w:tblStylePr w:type="lastCol">
      <w:rPr>
        <w:color w:val="FFFFFF" w:themeColor="background1"/>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rPr>
      <w:tblPr/>
      <w:tcPr>
        <w:shd w:val="clear" w:color="auto" w:fill="DADADA"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E8F00" w:themeFill="accent4" w:themeFillShade="BF"/>
      </w:tcPr>
    </w:tblStylePr>
    <w:tblStylePr w:type="lastCol">
      <w:rPr>
        <w:color w:val="FFFFFF" w:themeColor="background1"/>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Lines="100"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Lines="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9"/>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Lines="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Lines="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9"/>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70"/>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Lines="50"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Lines="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Lines="0" w:afterLines="0"/>
      <w:outlineLvl w:val="9"/>
    </w:pPr>
  </w:style>
  <w:style w:type="paragraph" w:customStyle="1" w:styleId="320">
    <w:name w:val="术语定义三级条标题"/>
    <w:basedOn w:val="290"/>
    <w:next w:val="258"/>
    <w:qFormat/>
    <w:uiPriority w:val="0"/>
    <w:pPr>
      <w:spacing w:beforeLines="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Lines="0" w:afterLines="0"/>
    </w:pPr>
  </w:style>
  <w:style w:type="paragraph" w:customStyle="1" w:styleId="323">
    <w:name w:val="术语定义五级条标题"/>
    <w:basedOn w:val="300"/>
    <w:next w:val="258"/>
    <w:qFormat/>
    <w:uiPriority w:val="0"/>
    <w:pPr>
      <w:spacing w:beforeLines="0" w:afterLines="0"/>
    </w:pPr>
  </w:style>
  <w:style w:type="paragraph" w:customStyle="1" w:styleId="324">
    <w:name w:val="术语定义一级条标题"/>
    <w:basedOn w:val="260"/>
    <w:next w:val="258"/>
    <w:qFormat/>
    <w:uiPriority w:val="0"/>
    <w:pPr>
      <w:spacing w:beforeLines="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Lines="0" w:afterLines="0"/>
      <w:outlineLvl w:val="9"/>
    </w:pPr>
    <w:rPr>
      <w:rFonts w:eastAsiaTheme="majorEastAsia"/>
    </w:rPr>
  </w:style>
  <w:style w:type="paragraph" w:customStyle="1" w:styleId="328">
    <w:name w:val="三级无标题条"/>
    <w:basedOn w:val="290"/>
    <w:qFormat/>
    <w:uiPriority w:val="0"/>
    <w:pPr>
      <w:spacing w:beforeLines="0" w:afterLines="0"/>
    </w:pPr>
    <w:rPr>
      <w:rFonts w:eastAsiaTheme="majorEastAsia"/>
    </w:rPr>
  </w:style>
  <w:style w:type="paragraph" w:customStyle="1" w:styleId="329">
    <w:name w:val="四级无标题条"/>
    <w:basedOn w:val="295"/>
    <w:qFormat/>
    <w:uiPriority w:val="0"/>
    <w:pPr>
      <w:spacing w:beforeLines="0" w:afterLines="0"/>
    </w:pPr>
    <w:rPr>
      <w:rFonts w:eastAsiaTheme="majorEastAsia"/>
    </w:rPr>
  </w:style>
  <w:style w:type="paragraph" w:customStyle="1" w:styleId="330">
    <w:name w:val="五级无标题条"/>
    <w:basedOn w:val="300"/>
    <w:qFormat/>
    <w:uiPriority w:val="0"/>
    <w:pPr>
      <w:spacing w:beforeLines="0" w:afterLines="0"/>
    </w:pPr>
    <w:rPr>
      <w:rFonts w:eastAsiaTheme="majorEastAsia"/>
    </w:rPr>
  </w:style>
  <w:style w:type="paragraph" w:customStyle="1" w:styleId="331">
    <w:name w:val="一级无标题条"/>
    <w:basedOn w:val="260"/>
    <w:qFormat/>
    <w:uiPriority w:val="0"/>
    <w:pPr>
      <w:spacing w:beforeLines="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1"/>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1"/>
    <w:qFormat/>
    <w:uiPriority w:val="0"/>
    <w:pPr>
      <w:spacing w:after="0" w:line="280" w:lineRule="exact"/>
      <w:ind w:left="567"/>
    </w:pPr>
    <w:rPr>
      <w:rFonts w:ascii="黑体" w:eastAsia="黑体"/>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Arial Unicode MS" w:cs="Times New Roman"/>
      <w:b/>
      <w:w w:val="110"/>
      <w:kern w:val="2"/>
      <w:sz w:val="96"/>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93"/>
    <w:next w:val="258"/>
    <w:qFormat/>
    <w:uiPriority w:val="0"/>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标题1"/>
    <w:basedOn w:val="4"/>
    <w:next w:val="1"/>
    <w:semiHidden/>
    <w:unhideWhenUsed/>
    <w:qFormat/>
    <w:uiPriority w:val="39"/>
    <w:pPr>
      <w:outlineLvl w:val="9"/>
    </w:pPr>
  </w:style>
  <w:style w:type="character" w:customStyle="1" w:styleId="354">
    <w:name w:val="不明显参考1"/>
    <w:basedOn w:val="231"/>
    <w:qFormat/>
    <w:uiPriority w:val="31"/>
    <w:rPr>
      <w:smallCaps/>
      <w:color w:val="585858" w:themeColor="text1" w:themeTint="A6"/>
    </w:rPr>
  </w:style>
  <w:style w:type="character" w:customStyle="1" w:styleId="355">
    <w:name w:val="不明显强调1"/>
    <w:basedOn w:val="231"/>
    <w:qFormat/>
    <w:uiPriority w:val="19"/>
    <w:rPr>
      <w:i/>
      <w:iCs/>
      <w:color w:val="3F3F3F" w:themeColor="text1" w:themeTint="BF"/>
    </w:rPr>
  </w:style>
  <w:style w:type="character" w:customStyle="1" w:styleId="356">
    <w:name w:val="称呼 Char"/>
    <w:basedOn w:val="231"/>
    <w:link w:val="37"/>
    <w:semiHidden/>
    <w:qFormat/>
    <w:uiPriority w:val="99"/>
    <w:rPr>
      <w:kern w:val="2"/>
      <w:sz w:val="21"/>
      <w:szCs w:val="24"/>
    </w:rPr>
  </w:style>
  <w:style w:type="character" w:customStyle="1" w:styleId="357">
    <w:name w:val="纯文本 Char"/>
    <w:basedOn w:val="231"/>
    <w:link w:val="50"/>
    <w:semiHidden/>
    <w:qFormat/>
    <w:uiPriority w:val="99"/>
    <w:rPr>
      <w:rFonts w:ascii="宋体" w:hAnsi="Courier New" w:cs="Courier New"/>
      <w:kern w:val="2"/>
      <w:sz w:val="21"/>
      <w:szCs w:val="21"/>
    </w:rPr>
  </w:style>
  <w:style w:type="character" w:customStyle="1" w:styleId="358">
    <w:name w:val="电子邮件签名 Char"/>
    <w:basedOn w:val="231"/>
    <w:link w:val="26"/>
    <w:semiHidden/>
    <w:qFormat/>
    <w:uiPriority w:val="99"/>
    <w:rPr>
      <w:kern w:val="2"/>
      <w:sz w:val="21"/>
      <w:szCs w:val="24"/>
    </w:rPr>
  </w:style>
  <w:style w:type="character" w:customStyle="1" w:styleId="359">
    <w:name w:val="副标题 Char"/>
    <w:basedOn w:val="231"/>
    <w:link w:val="67"/>
    <w:qFormat/>
    <w:uiPriority w:val="11"/>
    <w:rPr>
      <w:rFonts w:asciiTheme="majorHAnsi" w:hAnsiTheme="majorHAnsi" w:cstheme="majorBidi"/>
      <w:b/>
      <w:bCs/>
      <w:kern w:val="28"/>
      <w:sz w:val="32"/>
      <w:szCs w:val="32"/>
    </w:rPr>
  </w:style>
  <w:style w:type="character" w:customStyle="1" w:styleId="360">
    <w:name w:val="宏文本 Char"/>
    <w:basedOn w:val="231"/>
    <w:link w:val="3"/>
    <w:semiHidden/>
    <w:qFormat/>
    <w:uiPriority w:val="99"/>
    <w:rPr>
      <w:rFonts w:ascii="Courier New" w:hAnsi="Courier New" w:cs="Courier New"/>
      <w:kern w:val="2"/>
      <w:sz w:val="24"/>
      <w:szCs w:val="24"/>
    </w:rPr>
  </w:style>
  <w:style w:type="character" w:customStyle="1" w:styleId="361">
    <w:name w:val="结束语 Char"/>
    <w:basedOn w:val="231"/>
    <w:link w:val="39"/>
    <w:semiHidden/>
    <w:qFormat/>
    <w:uiPriority w:val="99"/>
    <w:rPr>
      <w:kern w:val="2"/>
      <w:sz w:val="21"/>
      <w:szCs w:val="24"/>
    </w:rPr>
  </w:style>
  <w:style w:type="paragraph" w:styleId="362">
    <w:name w:val="List Paragraph"/>
    <w:basedOn w:val="1"/>
    <w:qFormat/>
    <w:uiPriority w:val="34"/>
    <w:pPr>
      <w:ind w:firstLine="420" w:firstLineChars="200"/>
    </w:pPr>
  </w:style>
  <w:style w:type="character" w:customStyle="1" w:styleId="363">
    <w:name w:val="明显参考1"/>
    <w:basedOn w:val="231"/>
    <w:qFormat/>
    <w:uiPriority w:val="32"/>
    <w:rPr>
      <w:b/>
      <w:bCs/>
      <w:smallCaps/>
      <w:color w:val="5B9BD5" w:themeColor="accent1"/>
      <w:spacing w:val="5"/>
    </w:rPr>
  </w:style>
  <w:style w:type="character" w:customStyle="1" w:styleId="364">
    <w:name w:val="明显强调1"/>
    <w:basedOn w:val="231"/>
    <w:qFormat/>
    <w:uiPriority w:val="21"/>
    <w:rPr>
      <w:i/>
      <w:iCs/>
      <w:color w:val="5B9BD5" w:themeColor="accent1"/>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customStyle="1" w:styleId="366">
    <w:name w:val="明显引用 Char"/>
    <w:basedOn w:val="231"/>
    <w:link w:val="365"/>
    <w:qFormat/>
    <w:uiPriority w:val="30"/>
    <w:rPr>
      <w:i/>
      <w:iCs/>
      <w:color w:val="5B9BD5" w:themeColor="accent1"/>
      <w:kern w:val="2"/>
      <w:sz w:val="21"/>
      <w:szCs w:val="24"/>
    </w:rPr>
  </w:style>
  <w:style w:type="character" w:customStyle="1" w:styleId="367">
    <w:name w:val="批注框文本 Char"/>
    <w:basedOn w:val="231"/>
    <w:link w:val="59"/>
    <w:semiHidden/>
    <w:qFormat/>
    <w:uiPriority w:val="99"/>
    <w:rPr>
      <w:kern w:val="2"/>
      <w:sz w:val="18"/>
      <w:szCs w:val="18"/>
    </w:rPr>
  </w:style>
  <w:style w:type="character" w:customStyle="1" w:styleId="368">
    <w:name w:val="批注文字 Char"/>
    <w:basedOn w:val="231"/>
    <w:link w:val="35"/>
    <w:semiHidden/>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3"/>
    <w:semiHidden/>
    <w:qFormat/>
    <w:uiPriority w:val="99"/>
    <w:rPr>
      <w:kern w:val="2"/>
      <w:sz w:val="21"/>
      <w:szCs w:val="24"/>
    </w:rPr>
  </w:style>
  <w:style w:type="table" w:customStyle="1" w:styleId="371">
    <w:name w:val="清单表 1 浅色1"/>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清单表 1 浅色 - 着色 1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清单表 1 浅色 - 着色 21"/>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清单表 1 浅色 - 着色 31"/>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清单表 1 浅色 - 着色 41"/>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清单表 1 浅色 - 着色 51"/>
    <w:basedOn w:val="88"/>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清单表 1 浅色 - 着色 61"/>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清单表 2 - 着色 1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清单表 2 - 着色 21"/>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清单表 2 - 着色 31"/>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清单表 2 - 着色 41"/>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清单表 2 - 着色 51"/>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清单表 2 - 着色 61"/>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清单表 3 - 着色 1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清单表 3 - 着色 21"/>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清单表 3 - 着色 31"/>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清单表 3 - 着色 41"/>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清单表 3 - 着色 51"/>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清单表 3 - 着色 61"/>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清单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清单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清单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清单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清单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清单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清单表 5 深色1"/>
    <w:basedOn w:val="88"/>
    <w:qFormat/>
    <w:uiPriority w:val="50"/>
    <w:rPr>
      <w:color w:val="FFFFFF" w:themeColor="background1"/>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清单表 5 深色 - 着色 11"/>
    <w:basedOn w:val="88"/>
    <w:qFormat/>
    <w:uiPriority w:val="50"/>
    <w:rPr>
      <w:color w:val="FFFFFF" w:themeColor="background1"/>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清单表 5 深色 - 着色 21"/>
    <w:basedOn w:val="88"/>
    <w:qFormat/>
    <w:uiPriority w:val="50"/>
    <w:rPr>
      <w:color w:val="FFFFFF" w:themeColor="background1"/>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清单表 5 深色 - 着色 31"/>
    <w:basedOn w:val="88"/>
    <w:qFormat/>
    <w:uiPriority w:val="50"/>
    <w:rPr>
      <w:color w:val="FFFFFF" w:themeColor="background1"/>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清单表 5 深色 - 着色 41"/>
    <w:basedOn w:val="88"/>
    <w:qFormat/>
    <w:uiPriority w:val="50"/>
    <w:rPr>
      <w:color w:val="FFFFFF" w:themeColor="background1"/>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清单表 5 深色 - 着色 51"/>
    <w:basedOn w:val="88"/>
    <w:qFormat/>
    <w:uiPriority w:val="50"/>
    <w:rPr>
      <w:color w:val="FFFFFF" w:themeColor="background1"/>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清单表 5 深色 - 着色 61"/>
    <w:basedOn w:val="88"/>
    <w:qFormat/>
    <w:uiPriority w:val="50"/>
    <w:rPr>
      <w:color w:val="FFFFFF" w:themeColor="background1"/>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清单表 6 彩色1"/>
    <w:basedOn w:val="88"/>
    <w:qFormat/>
    <w:uiPriority w:val="51"/>
    <w:rPr>
      <w:color w:val="000000" w:themeColor="text1"/>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清单表 6 彩色 - 着色 11"/>
    <w:basedOn w:val="88"/>
    <w:qFormat/>
    <w:uiPriority w:val="51"/>
    <w:rPr>
      <w:color w:val="2E75B5"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清单表 6 彩色 - 着色 21"/>
    <w:basedOn w:val="88"/>
    <w:qFormat/>
    <w:uiPriority w:val="51"/>
    <w:rPr>
      <w:color w:val="C559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清单表 6 彩色 - 着色 31"/>
    <w:basedOn w:val="88"/>
    <w:qFormat/>
    <w:uiPriority w:val="51"/>
    <w:rPr>
      <w:color w:val="7B7B7B"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清单表 6 彩色 - 着色 41"/>
    <w:basedOn w:val="88"/>
    <w:qFormat/>
    <w:uiPriority w:val="51"/>
    <w:rPr>
      <w:color w:val="BE8F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清单表 6 彩色 - 着色 51"/>
    <w:basedOn w:val="88"/>
    <w:qFormat/>
    <w:uiPriority w:val="51"/>
    <w:rPr>
      <w:color w:val="2F5496"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清单表 6 彩色 - 着色 61"/>
    <w:basedOn w:val="88"/>
    <w:qFormat/>
    <w:uiPriority w:val="51"/>
    <w:rPr>
      <w:color w:val="5381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清单表 7 彩色1"/>
    <w:basedOn w:val="88"/>
    <w:qFormat/>
    <w:uiPriority w:val="52"/>
    <w:rPr>
      <w:color w:val="000000" w:themeColor="text1"/>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清单表 7 彩色 - 着色 11"/>
    <w:basedOn w:val="88"/>
    <w:qFormat/>
    <w:uiPriority w:val="52"/>
    <w:rPr>
      <w:color w:val="2E75B5"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清单表 7 彩色 - 着色 21"/>
    <w:basedOn w:val="88"/>
    <w:qFormat/>
    <w:uiPriority w:val="52"/>
    <w:rPr>
      <w:color w:val="C559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清单表 7 彩色 - 着色 31"/>
    <w:basedOn w:val="88"/>
    <w:qFormat/>
    <w:uiPriority w:val="52"/>
    <w:rPr>
      <w:color w:val="7B7B7B"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清单表 7 彩色 - 着色 41"/>
    <w:basedOn w:val="88"/>
    <w:qFormat/>
    <w:uiPriority w:val="52"/>
    <w:rPr>
      <w:color w:val="BE8F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清单表 7 彩色 - 着色 51"/>
    <w:basedOn w:val="88"/>
    <w:qFormat/>
    <w:uiPriority w:val="52"/>
    <w:rPr>
      <w:color w:val="2F5496"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清单表 7 彩色 - 着色 61"/>
    <w:basedOn w:val="88"/>
    <w:qFormat/>
    <w:uiPriority w:val="52"/>
    <w:rPr>
      <w:color w:val="5381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5"/>
    <w:semiHidden/>
    <w:qFormat/>
    <w:uiPriority w:val="99"/>
    <w:rPr>
      <w:kern w:val="2"/>
      <w:sz w:val="21"/>
      <w:szCs w:val="24"/>
    </w:rPr>
  </w:style>
  <w:style w:type="character" w:customStyle="1" w:styleId="421">
    <w:name w:val="书籍标题1"/>
    <w:basedOn w:val="231"/>
    <w:qFormat/>
    <w:uiPriority w:val="33"/>
    <w:rPr>
      <w:b/>
      <w:bCs/>
      <w:i/>
      <w:iCs/>
      <w:spacing w:val="5"/>
    </w:rPr>
  </w:style>
  <w:style w:type="paragraph" w:customStyle="1" w:styleId="422">
    <w:name w:val="书目1"/>
    <w:basedOn w:val="1"/>
    <w:next w:val="1"/>
    <w:semiHidden/>
    <w:unhideWhenUsed/>
    <w:qFormat/>
    <w:uiPriority w:val="37"/>
  </w:style>
  <w:style w:type="table" w:customStyle="1" w:styleId="423">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网格表 1 浅色 - 着色 1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网格表 1 浅色 - 着色 21"/>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网格表 1 浅色 - 着色 31"/>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网格表 1 浅色 - 着色 41"/>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网格表 1 浅色 - 着色 51"/>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网格表 1 浅色 - 着色 61"/>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网格表 2 - 着色 1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网格表 2 - 着色 21"/>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网格表 2 - 着色 31"/>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网格表 2 - 着色 41"/>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网格表 2 - 着色 51"/>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网格表 2 - 着色 61"/>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网格表 3 - 着色 1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网格表 3 - 着色 21"/>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网格表 3 - 着色 31"/>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网格表 3 - 着色 41"/>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网格表 3 - 着色 51"/>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网格表 3 - 着色 61"/>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网格表 4 - 着色 1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网格表 4 - 着色 21"/>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网格表 4 - 着色 31"/>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网格表 4 - 着色 41"/>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网格表 4 - 着色 51"/>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网格表 4 - 着色 61"/>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网格表 6 彩色1"/>
    <w:basedOn w:val="88"/>
    <w:qFormat/>
    <w:uiPriority w:val="51"/>
    <w:rPr>
      <w:color w:val="000000" w:themeColor="text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网格表 6 彩色 - 着色 11"/>
    <w:basedOn w:val="88"/>
    <w:qFormat/>
    <w:uiPriority w:val="51"/>
    <w:rPr>
      <w:color w:val="2E75B5"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网格表 6 彩色 - 着色 21"/>
    <w:basedOn w:val="88"/>
    <w:qFormat/>
    <w:uiPriority w:val="51"/>
    <w:rPr>
      <w:color w:val="C559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网格表 6 彩色 - 着色 31"/>
    <w:basedOn w:val="88"/>
    <w:qFormat/>
    <w:uiPriority w:val="51"/>
    <w:rPr>
      <w:color w:val="7B7B7B"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网格表 6 彩色 - 着色 41"/>
    <w:basedOn w:val="88"/>
    <w:qFormat/>
    <w:uiPriority w:val="51"/>
    <w:rPr>
      <w:color w:val="BE8F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网格表 6 彩色 - 着色 51"/>
    <w:basedOn w:val="88"/>
    <w:qFormat/>
    <w:uiPriority w:val="51"/>
    <w:rPr>
      <w:color w:val="2F5496"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网格表 6 彩色 - 着色 61"/>
    <w:basedOn w:val="88"/>
    <w:qFormat/>
    <w:uiPriority w:val="51"/>
    <w:rPr>
      <w:color w:val="5381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网格表 7 彩色1"/>
    <w:basedOn w:val="88"/>
    <w:qFormat/>
    <w:uiPriority w:val="52"/>
    <w:rPr>
      <w:color w:val="000000" w:themeColor="text1"/>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网格表 7 彩色 - 着色 11"/>
    <w:basedOn w:val="88"/>
    <w:qFormat/>
    <w:uiPriority w:val="52"/>
    <w:rPr>
      <w:color w:val="2E75B5"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网格表 7 彩色 - 着色 21"/>
    <w:basedOn w:val="88"/>
    <w:qFormat/>
    <w:uiPriority w:val="52"/>
    <w:rPr>
      <w:color w:val="C559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网格表 7 彩色 - 着色 31"/>
    <w:basedOn w:val="88"/>
    <w:qFormat/>
    <w:uiPriority w:val="52"/>
    <w:rPr>
      <w:color w:val="7B7B7B"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网格表 7 彩色 - 着色 41"/>
    <w:basedOn w:val="88"/>
    <w:qFormat/>
    <w:uiPriority w:val="52"/>
    <w:rPr>
      <w:color w:val="BE8F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网格表 7 彩色 - 着色 51"/>
    <w:basedOn w:val="88"/>
    <w:qFormat/>
    <w:uiPriority w:val="52"/>
    <w:rPr>
      <w:color w:val="2F5496"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网格表 7 彩色 - 着色 61"/>
    <w:basedOn w:val="88"/>
    <w:qFormat/>
    <w:uiPriority w:val="52"/>
    <w:rPr>
      <w:color w:val="5381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3">
    <w:name w:val="尾注文本 Char"/>
    <w:basedOn w:val="231"/>
    <w:link w:val="57"/>
    <w:semiHidden/>
    <w:qFormat/>
    <w:uiPriority w:val="99"/>
    <w:rPr>
      <w:kern w:val="2"/>
      <w:sz w:val="21"/>
      <w:szCs w:val="24"/>
    </w:rPr>
  </w:style>
  <w:style w:type="character" w:customStyle="1" w:styleId="474">
    <w:name w:val="文档结构图 Char"/>
    <w:basedOn w:val="231"/>
    <w:link w:val="33"/>
    <w:semiHidden/>
    <w:qFormat/>
    <w:uiPriority w:val="99"/>
    <w:rPr>
      <w:rFonts w:ascii="Microsoft YaHei UI" w:eastAsia="Microsoft YaHei UI"/>
      <w:kern w:val="2"/>
      <w:sz w:val="18"/>
      <w:szCs w:val="18"/>
    </w:rPr>
  </w:style>
  <w:style w:type="table" w:customStyle="1" w:styleId="475">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无格式表格 21"/>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无格式表格 31"/>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无格式表格 41"/>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无格式表格 51"/>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3F3F3F" w:themeColor="text1" w:themeTint="BF"/>
    </w:rPr>
  </w:style>
  <w:style w:type="character" w:customStyle="1" w:styleId="483">
    <w:name w:val="引用 Char"/>
    <w:basedOn w:val="231"/>
    <w:link w:val="482"/>
    <w:qFormat/>
    <w:uiPriority w:val="29"/>
    <w:rPr>
      <w:i/>
      <w:iCs/>
      <w:color w:val="3F3F3F" w:themeColor="text1" w:themeTint="BF"/>
      <w:kern w:val="2"/>
      <w:sz w:val="21"/>
      <w:szCs w:val="24"/>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2"/>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2"/>
    <w:semiHidden/>
    <w:qFormat/>
    <w:uiPriority w:val="99"/>
    <w:rPr>
      <w:kern w:val="2"/>
      <w:sz w:val="21"/>
      <w:szCs w:val="24"/>
    </w:rPr>
  </w:style>
  <w:style w:type="character" w:customStyle="1" w:styleId="489">
    <w:name w:val="正文文本 3 Char"/>
    <w:basedOn w:val="231"/>
    <w:link w:val="38"/>
    <w:semiHidden/>
    <w:qFormat/>
    <w:uiPriority w:val="99"/>
    <w:rPr>
      <w:kern w:val="2"/>
      <w:sz w:val="16"/>
      <w:szCs w:val="16"/>
    </w:rPr>
  </w:style>
  <w:style w:type="character" w:customStyle="1" w:styleId="490">
    <w:name w:val="正文文本缩进 2 Char"/>
    <w:basedOn w:val="231"/>
    <w:link w:val="56"/>
    <w:semiHidden/>
    <w:qFormat/>
    <w:uiPriority w:val="99"/>
    <w:rPr>
      <w:kern w:val="2"/>
      <w:sz w:val="21"/>
      <w:szCs w:val="24"/>
    </w:rPr>
  </w:style>
  <w:style w:type="character" w:customStyle="1" w:styleId="491">
    <w:name w:val="正文文本缩进 3 Char"/>
    <w:basedOn w:val="231"/>
    <w:link w:val="72"/>
    <w:semiHidden/>
    <w:qFormat/>
    <w:uiPriority w:val="99"/>
    <w:rPr>
      <w:kern w:val="2"/>
      <w:sz w:val="16"/>
      <w:szCs w:val="16"/>
    </w:rPr>
  </w:style>
  <w:style w:type="character" w:customStyle="1" w:styleId="492">
    <w:name w:val="注释标题 Char"/>
    <w:basedOn w:val="231"/>
    <w:link w:val="23"/>
    <w:semiHidden/>
    <w:qFormat/>
    <w:uiPriority w:val="99"/>
    <w:rPr>
      <w:kern w:val="2"/>
      <w:sz w:val="21"/>
      <w:szCs w:val="24"/>
    </w:rPr>
  </w:style>
  <w:style w:type="paragraph" w:customStyle="1" w:styleId="493">
    <w:name w:val="附录无标题章"/>
    <w:basedOn w:val="276"/>
    <w:qFormat/>
    <w:uiPriority w:val="0"/>
    <w:pPr>
      <w:spacing w:beforeLines="0" w:afterLines="0"/>
      <w:outlineLvl w:val="9"/>
    </w:pPr>
    <w:rPr>
      <w:rFonts w:asciiTheme="majorEastAsia" w:eastAsiaTheme="majorEastAsia"/>
    </w:rPr>
  </w:style>
  <w:style w:type="paragraph" w:customStyle="1" w:styleId="494">
    <w:name w:val="附录一级无标题条"/>
    <w:basedOn w:val="277"/>
    <w:qFormat/>
    <w:uiPriority w:val="0"/>
    <w:pPr>
      <w:spacing w:beforeLines="0" w:afterLines="0"/>
    </w:pPr>
    <w:rPr>
      <w:rFonts w:asciiTheme="majorEastAsia" w:eastAsiaTheme="majorEastAsia"/>
    </w:rPr>
  </w:style>
  <w:style w:type="paragraph" w:customStyle="1" w:styleId="495">
    <w:name w:val="附录二级无标题条"/>
    <w:basedOn w:val="278"/>
    <w:qFormat/>
    <w:uiPriority w:val="0"/>
    <w:pPr>
      <w:spacing w:beforeLines="0" w:afterLines="0"/>
    </w:pPr>
    <w:rPr>
      <w:rFonts w:asciiTheme="majorEastAsia" w:eastAsiaTheme="majorEastAsia"/>
    </w:rPr>
  </w:style>
  <w:style w:type="paragraph" w:customStyle="1" w:styleId="496">
    <w:name w:val="附录三级无标题条"/>
    <w:basedOn w:val="279"/>
    <w:qFormat/>
    <w:uiPriority w:val="0"/>
    <w:pPr>
      <w:spacing w:beforeLines="0" w:afterLines="0"/>
    </w:pPr>
    <w:rPr>
      <w:rFonts w:asciiTheme="majorEastAsia" w:eastAsiaTheme="majorEastAsia"/>
    </w:rPr>
  </w:style>
  <w:style w:type="paragraph" w:customStyle="1" w:styleId="497">
    <w:name w:val="附录四级无标题条"/>
    <w:basedOn w:val="280"/>
    <w:qFormat/>
    <w:uiPriority w:val="0"/>
    <w:pPr>
      <w:spacing w:beforeLines="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hint="eastAsia" w:ascii="黑体" w:hAnsi="黑体" w:eastAsia="黑体" w:cs="黑体"/>
      <w:bCs/>
      <w:spacing w:val="40"/>
      <w:kern w:val="0"/>
      <w:sz w:val="72"/>
      <w:szCs w:val="20"/>
    </w:rPr>
  </w:style>
  <w:style w:type="paragraph" w:customStyle="1" w:styleId="500">
    <w:name w:val="发布GB"/>
    <w:basedOn w:val="41"/>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7">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8">
    <w:name w:val="正文内容"/>
    <w:basedOn w:val="1"/>
    <w:link w:val="509"/>
    <w:qFormat/>
    <w:uiPriority w:val="0"/>
    <w:pPr>
      <w:spacing w:line="360" w:lineRule="auto"/>
      <w:ind w:firstLine="200" w:firstLineChars="200"/>
    </w:pPr>
    <w:rPr>
      <w:sz w:val="24"/>
    </w:rPr>
  </w:style>
  <w:style w:type="character" w:customStyle="1" w:styleId="509">
    <w:name w:val="正文内容 Char"/>
    <w:link w:val="508"/>
    <w:qFormat/>
    <w:uiPriority w:val="0"/>
    <w:rPr>
      <w:kern w:val="2"/>
      <w:sz w:val="24"/>
      <w:szCs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2.xml"/><Relationship Id="rId98" Type="http://schemas.openxmlformats.org/officeDocument/2006/relationships/numbering" Target="numbering.xml"/><Relationship Id="rId97" Type="http://schemas.openxmlformats.org/officeDocument/2006/relationships/customXml" Target="../customXml/item1.xml"/><Relationship Id="rId96" Type="http://schemas.openxmlformats.org/officeDocument/2006/relationships/image" Target="media/image42.tiff"/><Relationship Id="rId95" Type="http://schemas.openxmlformats.org/officeDocument/2006/relationships/image" Target="media/image41.emf"/><Relationship Id="rId94" Type="http://schemas.openxmlformats.org/officeDocument/2006/relationships/image" Target="media/image40.emf"/><Relationship Id="rId93" Type="http://schemas.openxmlformats.org/officeDocument/2006/relationships/image" Target="media/image39.emf"/><Relationship Id="rId92" Type="http://schemas.openxmlformats.org/officeDocument/2006/relationships/oleObject" Target="embeddings/oleObject41.bin"/><Relationship Id="rId91" Type="http://schemas.openxmlformats.org/officeDocument/2006/relationships/oleObject" Target="embeddings/oleObject40.bin"/><Relationship Id="rId90" Type="http://schemas.openxmlformats.org/officeDocument/2006/relationships/image" Target="media/image38.wmf"/><Relationship Id="rId9" Type="http://schemas.openxmlformats.org/officeDocument/2006/relationships/footer" Target="footer3.xml"/><Relationship Id="rId89" Type="http://schemas.openxmlformats.org/officeDocument/2006/relationships/oleObject" Target="embeddings/oleObject39.bin"/><Relationship Id="rId88" Type="http://schemas.openxmlformats.org/officeDocument/2006/relationships/image" Target="media/image37.wmf"/><Relationship Id="rId87" Type="http://schemas.openxmlformats.org/officeDocument/2006/relationships/oleObject" Target="embeddings/oleObject38.bin"/><Relationship Id="rId86" Type="http://schemas.openxmlformats.org/officeDocument/2006/relationships/oleObject" Target="embeddings/oleObject37.bin"/><Relationship Id="rId85" Type="http://schemas.openxmlformats.org/officeDocument/2006/relationships/oleObject" Target="embeddings/oleObject36.bin"/><Relationship Id="rId84" Type="http://schemas.openxmlformats.org/officeDocument/2006/relationships/image" Target="media/image36.wmf"/><Relationship Id="rId83" Type="http://schemas.openxmlformats.org/officeDocument/2006/relationships/oleObject" Target="embeddings/oleObject35.bin"/><Relationship Id="rId82" Type="http://schemas.openxmlformats.org/officeDocument/2006/relationships/image" Target="media/image35.wmf"/><Relationship Id="rId81" Type="http://schemas.openxmlformats.org/officeDocument/2006/relationships/oleObject" Target="embeddings/oleObject34.bin"/><Relationship Id="rId80" Type="http://schemas.openxmlformats.org/officeDocument/2006/relationships/image" Target="media/image34.wmf"/><Relationship Id="rId8" Type="http://schemas.openxmlformats.org/officeDocument/2006/relationships/header" Target="header4.xml"/><Relationship Id="rId79" Type="http://schemas.openxmlformats.org/officeDocument/2006/relationships/oleObject" Target="embeddings/oleObject33.bin"/><Relationship Id="rId78" Type="http://schemas.openxmlformats.org/officeDocument/2006/relationships/image" Target="media/image33.wmf"/><Relationship Id="rId77" Type="http://schemas.openxmlformats.org/officeDocument/2006/relationships/oleObject" Target="embeddings/oleObject32.bin"/><Relationship Id="rId76" Type="http://schemas.openxmlformats.org/officeDocument/2006/relationships/image" Target="media/image32.wmf"/><Relationship Id="rId75" Type="http://schemas.openxmlformats.org/officeDocument/2006/relationships/oleObject" Target="embeddings/oleObject31.bin"/><Relationship Id="rId74" Type="http://schemas.openxmlformats.org/officeDocument/2006/relationships/image" Target="media/image31.wmf"/><Relationship Id="rId73" Type="http://schemas.openxmlformats.org/officeDocument/2006/relationships/oleObject" Target="embeddings/oleObject30.bin"/><Relationship Id="rId72" Type="http://schemas.openxmlformats.org/officeDocument/2006/relationships/image" Target="media/image30.wmf"/><Relationship Id="rId71" Type="http://schemas.openxmlformats.org/officeDocument/2006/relationships/oleObject" Target="embeddings/oleObject29.bin"/><Relationship Id="rId70" Type="http://schemas.openxmlformats.org/officeDocument/2006/relationships/image" Target="media/image29.wmf"/><Relationship Id="rId7" Type="http://schemas.openxmlformats.org/officeDocument/2006/relationships/header" Target="header3.xml"/><Relationship Id="rId69" Type="http://schemas.openxmlformats.org/officeDocument/2006/relationships/oleObject" Target="embeddings/oleObject28.bin"/><Relationship Id="rId68" Type="http://schemas.openxmlformats.org/officeDocument/2006/relationships/image" Target="media/image28.wmf"/><Relationship Id="rId67" Type="http://schemas.openxmlformats.org/officeDocument/2006/relationships/oleObject" Target="embeddings/oleObject27.bin"/><Relationship Id="rId66" Type="http://schemas.openxmlformats.org/officeDocument/2006/relationships/image" Target="media/image27.wmf"/><Relationship Id="rId65" Type="http://schemas.openxmlformats.org/officeDocument/2006/relationships/oleObject" Target="embeddings/oleObject26.bin"/><Relationship Id="rId64" Type="http://schemas.openxmlformats.org/officeDocument/2006/relationships/oleObject" Target="embeddings/oleObject25.bin"/><Relationship Id="rId63" Type="http://schemas.openxmlformats.org/officeDocument/2006/relationships/image" Target="media/image26.wmf"/><Relationship Id="rId62" Type="http://schemas.openxmlformats.org/officeDocument/2006/relationships/oleObject" Target="embeddings/oleObject24.bin"/><Relationship Id="rId61" Type="http://schemas.openxmlformats.org/officeDocument/2006/relationships/image" Target="media/image25.wmf"/><Relationship Id="rId60" Type="http://schemas.openxmlformats.org/officeDocument/2006/relationships/oleObject" Target="embeddings/oleObject23.bin"/><Relationship Id="rId6" Type="http://schemas.openxmlformats.org/officeDocument/2006/relationships/footer" Target="footer2.xml"/><Relationship Id="rId59" Type="http://schemas.openxmlformats.org/officeDocument/2006/relationships/image" Target="media/image24.wmf"/><Relationship Id="rId58" Type="http://schemas.openxmlformats.org/officeDocument/2006/relationships/oleObject" Target="embeddings/oleObject22.bin"/><Relationship Id="rId57" Type="http://schemas.openxmlformats.org/officeDocument/2006/relationships/image" Target="media/image23.wmf"/><Relationship Id="rId56" Type="http://schemas.openxmlformats.org/officeDocument/2006/relationships/oleObject" Target="embeddings/oleObject21.bin"/><Relationship Id="rId55" Type="http://schemas.openxmlformats.org/officeDocument/2006/relationships/image" Target="media/image22.wmf"/><Relationship Id="rId54" Type="http://schemas.openxmlformats.org/officeDocument/2006/relationships/oleObject" Target="embeddings/oleObject20.bin"/><Relationship Id="rId53" Type="http://schemas.openxmlformats.org/officeDocument/2006/relationships/image" Target="media/image21.wmf"/><Relationship Id="rId52" Type="http://schemas.openxmlformats.org/officeDocument/2006/relationships/oleObject" Target="embeddings/oleObject19.bin"/><Relationship Id="rId51" Type="http://schemas.openxmlformats.org/officeDocument/2006/relationships/image" Target="media/image20.wmf"/><Relationship Id="rId50" Type="http://schemas.openxmlformats.org/officeDocument/2006/relationships/oleObject" Target="embeddings/oleObject18.bin"/><Relationship Id="rId5" Type="http://schemas.openxmlformats.org/officeDocument/2006/relationships/footer" Target="footer1.xml"/><Relationship Id="rId49" Type="http://schemas.openxmlformats.org/officeDocument/2006/relationships/image" Target="media/image19.wmf"/><Relationship Id="rId48" Type="http://schemas.openxmlformats.org/officeDocument/2006/relationships/oleObject" Target="embeddings/oleObject17.bin"/><Relationship Id="rId47" Type="http://schemas.openxmlformats.org/officeDocument/2006/relationships/image" Target="media/image18.wmf"/><Relationship Id="rId46" Type="http://schemas.openxmlformats.org/officeDocument/2006/relationships/oleObject" Target="embeddings/oleObject16.bin"/><Relationship Id="rId45" Type="http://schemas.openxmlformats.org/officeDocument/2006/relationships/image" Target="media/image17.wmf"/><Relationship Id="rId44" Type="http://schemas.openxmlformats.org/officeDocument/2006/relationships/oleObject" Target="embeddings/oleObject15.bin"/><Relationship Id="rId43" Type="http://schemas.openxmlformats.org/officeDocument/2006/relationships/image" Target="media/image16.wmf"/><Relationship Id="rId42" Type="http://schemas.openxmlformats.org/officeDocument/2006/relationships/oleObject" Target="embeddings/oleObject14.bin"/><Relationship Id="rId41" Type="http://schemas.openxmlformats.org/officeDocument/2006/relationships/image" Target="media/image15.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4.wmf"/><Relationship Id="rId38" Type="http://schemas.openxmlformats.org/officeDocument/2006/relationships/oleObject" Target="embeddings/oleObject12.bin"/><Relationship Id="rId37" Type="http://schemas.openxmlformats.org/officeDocument/2006/relationships/image" Target="media/image13.wmf"/><Relationship Id="rId36" Type="http://schemas.openxmlformats.org/officeDocument/2006/relationships/oleObject" Target="embeddings/oleObject11.bin"/><Relationship Id="rId35" Type="http://schemas.openxmlformats.org/officeDocument/2006/relationships/image" Target="media/image12.wmf"/><Relationship Id="rId34" Type="http://schemas.openxmlformats.org/officeDocument/2006/relationships/oleObject" Target="embeddings/oleObject10.bin"/><Relationship Id="rId33" Type="http://schemas.openxmlformats.org/officeDocument/2006/relationships/image" Target="media/image11.wmf"/><Relationship Id="rId32" Type="http://schemas.openxmlformats.org/officeDocument/2006/relationships/oleObject" Target="embeddings/oleObject9.bin"/><Relationship Id="rId31" Type="http://schemas.openxmlformats.org/officeDocument/2006/relationships/image" Target="media/image10.wmf"/><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9.wmf"/><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8.emf"/><Relationship Id="rId25" Type="http://schemas.openxmlformats.org/officeDocument/2006/relationships/package" Target="embeddings/Microsoft_Visio___1.vsdx"/><Relationship Id="rId24" Type="http://schemas.openxmlformats.org/officeDocument/2006/relationships/image" Target="media/image7.wmf"/><Relationship Id="rId23" Type="http://schemas.openxmlformats.org/officeDocument/2006/relationships/oleObject" Target="embeddings/oleObject5.bin"/><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tiff"/><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5.xml"/><Relationship Id="rId100" Type="http://schemas.openxmlformats.org/officeDocument/2006/relationships/fontTable" Target="fontTable.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26631;&#20934;&#32534;&#20889;WPS\bzbx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2099"/>
    <customShpInfo spid="_x0000_s2098"/>
    <customShpInfo spid="_x0000_s2097"/>
    <customShpInfo spid="_x0000_s2096"/>
    <customShpInfo spid="_x0000_s2095"/>
    <customShpInfo spid="_x0000_s2094"/>
    <customShpInfo spid="_x0000_s2093"/>
    <customShpInfo spid="_x0000_s209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748E88-4024-4CEC-BACA-A922A8470A36}">
  <ds:schemaRefs/>
</ds:datastoreItem>
</file>

<file path=docProps/app.xml><?xml version="1.0" encoding="utf-8"?>
<Properties xmlns="http://schemas.openxmlformats.org/officeDocument/2006/extended-properties" xmlns:vt="http://schemas.openxmlformats.org/officeDocument/2006/docPropsVTypes">
  <Template>bzbx20.dotx</Template>
  <Company>China</Company>
  <Pages>16</Pages>
  <Words>3231</Words>
  <Characters>3662</Characters>
  <Lines>47</Lines>
  <Paragraphs>13</Paragraphs>
  <TotalTime>10</TotalTime>
  <ScaleCrop>false</ScaleCrop>
  <LinksUpToDate>false</LinksUpToDate>
  <CharactersWithSpaces>3789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2022-08-26T14:26:00Z</dcterms:created>
  <dc:creator>陆春光</dc:creator>
  <cp:lastModifiedBy>Administrator</cp:lastModifiedBy>
  <dcterms:modified xsi:type="dcterms:W3CDTF">2023-07-06T07:47:34Z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79F79D120D4E45FD8AD534B0473968AC</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KSOProductBuildVer">
    <vt:lpwstr>2052-11.1.0.14309</vt:lpwstr>
  </property>
  <property fmtid="{D5CDD505-2E9C-101B-9397-08002B2CF9AE}" pid="7" name="ICS" linkTarget="ICS">
    <vt:lpwstr>ICS</vt:lpwstr>
  </property>
  <property fmtid="{D5CDD505-2E9C-101B-9397-08002B2CF9AE}" pid="8" name="CCS" linkTarget="CCS">
    <vt:lpwstr>CCS</vt:lpwstr>
  </property>
  <property fmtid="{D5CDD505-2E9C-101B-9397-08002B2CF9AE}" pid="9" name="BAH" linkTarget="BAH">
    <vt:lpwstr>备案号：</vt:lpwstr>
  </property>
  <property fmtid="{D5CDD505-2E9C-101B-9397-08002B2CF9AE}" pid="10" name="BT" linkTarget="BT">
    <vt:lpwstr>中国仪器仪表行业协会团    体    标    准</vt:lpwstr>
  </property>
  <property fmtid="{D5CDD505-2E9C-101B-9397-08002B2CF9AE}" pid="11" name="BZBH" linkTarget="BZBH">
    <vt:lpwstr>T/XXX</vt:lpwstr>
  </property>
  <property fmtid="{D5CDD505-2E9C-101B-9397-08002B2CF9AE}" pid="12" name="TDBH" linkTarget="TDBH">
    <vt:lpwstr>代替 T/XXX</vt:lpwstr>
  </property>
  <property fmtid="{D5CDD505-2E9C-101B-9397-08002B2CF9AE}" pid="13" name="BZMC" linkTarget="BZMC">
    <vt:lpwstr>基于特征电流的台区拓扑关系识别方法</vt:lpwstr>
  </property>
  <property fmtid="{D5CDD505-2E9C-101B-9397-08002B2CF9AE}" pid="14" name="YWMC" linkTarget="YWMC">
    <vt:lpwstr>The method for</vt:lpwstr>
  </property>
  <property fmtid="{D5CDD505-2E9C-101B-9397-08002B2CF9AE}" pid="15" name="CBCD" linkTarget="CBCD">
    <vt:lpwstr>（与国际标准一致性程度的标识）</vt:lpwstr>
  </property>
  <property fmtid="{D5CDD505-2E9C-101B-9397-08002B2CF9AE}" pid="16" name="WGLB" linkTarget="WGLB">
    <vt:lpwstr>（不设文稿类别）</vt:lpwstr>
  </property>
  <property fmtid="{D5CDD505-2E9C-101B-9397-08002B2CF9AE}" pid="17" name="FBRQ" linkTarget="FBRQ">
    <vt:lpwstr>20XX—XX—XX</vt:lpwstr>
  </property>
  <property fmtid="{D5CDD505-2E9C-101B-9397-08002B2CF9AE}" pid="18" name="SSRQ" linkTarget="SSRQ">
    <vt:lpwstr>20XX—XX—XX</vt:lpwstr>
  </property>
  <property fmtid="{D5CDD505-2E9C-101B-9397-08002B2CF9AE}" pid="19" name="BZLX" linkTarget="BZLX">
    <vt:lpwstr>T/XXX</vt:lpwstr>
  </property>
  <property fmtid="{D5CDD505-2E9C-101B-9397-08002B2CF9AE}" pid="20" name="标准类型" linkTarget="标准类型">
    <vt:lpwstr>TB</vt:lpwstr>
  </property>
  <property fmtid="{D5CDD505-2E9C-101B-9397-08002B2CF9AE}" pid="21" name="FBDW" linkTarget="FBDW">
    <vt:lpwstr>中国仪器仪表行业协会</vt:lpwstr>
  </property>
  <property fmtid="{D5CDD505-2E9C-101B-9397-08002B2CF9AE}" pid="22" name="IMAGE" linkTarget="IMAGE">
    <vt:lpwstr/>
  </property>
</Properties>
</file>